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0EC" w:rsidRPr="00890577" w:rsidRDefault="00B17D0C" w:rsidP="000F7A9E">
      <w:pPr>
        <w:jc w:val="center"/>
        <w:rPr>
          <w:b/>
        </w:rPr>
      </w:pPr>
      <w:proofErr w:type="spellStart"/>
      <w:r>
        <w:rPr>
          <w:b/>
        </w:rPr>
        <w:t>CALL</w:t>
      </w:r>
      <w:r w:rsidR="00CC2214">
        <w:rPr>
          <w:b/>
        </w:rPr>
        <w:t>A</w:t>
      </w:r>
      <w:r>
        <w:rPr>
          <w:b/>
        </w:rPr>
        <w:t>NISH</w:t>
      </w:r>
      <w:proofErr w:type="spellEnd"/>
    </w:p>
    <w:p w:rsidR="00FB319B" w:rsidRDefault="00E25387" w:rsidP="000F7A9E">
      <w:pPr>
        <w:jc w:val="center"/>
        <w:rPr>
          <w:b/>
        </w:rPr>
      </w:pPr>
      <w:r w:rsidRPr="00890577">
        <w:rPr>
          <w:b/>
        </w:rPr>
        <w:t xml:space="preserve">Sito megalitico </w:t>
      </w:r>
      <w:r w:rsidR="003A25C6">
        <w:rPr>
          <w:b/>
        </w:rPr>
        <w:t>–</w:t>
      </w:r>
      <w:r w:rsidRPr="00890577">
        <w:rPr>
          <w:b/>
        </w:rPr>
        <w:t xml:space="preserve"> </w:t>
      </w:r>
    </w:p>
    <w:p w:rsidR="000F7A9E" w:rsidRDefault="003A25C6" w:rsidP="000F7A9E">
      <w:pPr>
        <w:jc w:val="center"/>
        <w:rPr>
          <w:b/>
        </w:rPr>
      </w:pPr>
      <w:r>
        <w:rPr>
          <w:b/>
        </w:rPr>
        <w:t xml:space="preserve">Ebridi – Scozia - </w:t>
      </w:r>
      <w:r w:rsidR="00E25387" w:rsidRPr="00890577">
        <w:rPr>
          <w:b/>
        </w:rPr>
        <w:t>Gran Bretagna</w:t>
      </w:r>
    </w:p>
    <w:p w:rsidR="00042765" w:rsidRPr="00C60D40" w:rsidRDefault="00042765" w:rsidP="000F7A9E">
      <w:pPr>
        <w:jc w:val="center"/>
      </w:pPr>
      <w:r w:rsidRPr="00C60D40">
        <w:t>Ing. Carlo Rossi</w:t>
      </w:r>
    </w:p>
    <w:p w:rsidR="00E821BD" w:rsidRPr="00890577" w:rsidRDefault="00E821BD" w:rsidP="00E821BD">
      <w:r w:rsidRPr="00890577">
        <w:t>_________________________________________________________________________________</w:t>
      </w:r>
    </w:p>
    <w:p w:rsidR="000F7A9E" w:rsidRPr="00890577" w:rsidRDefault="00E25387" w:rsidP="00E25387">
      <w:pPr>
        <w:jc w:val="center"/>
        <w:rPr>
          <w:b/>
        </w:rPr>
      </w:pPr>
      <w:r w:rsidRPr="00890577">
        <w:rPr>
          <w:b/>
        </w:rPr>
        <w:t xml:space="preserve"> </w:t>
      </w:r>
      <w:proofErr w:type="spellStart"/>
      <w:r w:rsidR="00B17D0C">
        <w:rPr>
          <w:b/>
        </w:rPr>
        <w:t>CALL</w:t>
      </w:r>
      <w:r w:rsidR="00CC2214">
        <w:rPr>
          <w:b/>
        </w:rPr>
        <w:t>A</w:t>
      </w:r>
      <w:r w:rsidR="00B17D0C">
        <w:rPr>
          <w:b/>
        </w:rPr>
        <w:t>NISH</w:t>
      </w:r>
      <w:proofErr w:type="spellEnd"/>
      <w:r w:rsidR="00216701" w:rsidRPr="00890577">
        <w:rPr>
          <w:b/>
        </w:rPr>
        <w:t xml:space="preserve">: </w:t>
      </w:r>
      <w:r w:rsidRPr="00890577">
        <w:rPr>
          <w:b/>
        </w:rPr>
        <w:t>NUOVI STUDI ED IPOTESI SUL MONUMENTO MEGALITICO</w:t>
      </w:r>
    </w:p>
    <w:p w:rsidR="00216701" w:rsidRPr="00890577" w:rsidRDefault="00216701" w:rsidP="006A1536">
      <w:pPr>
        <w:spacing w:after="0"/>
        <w:jc w:val="both"/>
        <w:rPr>
          <w:u w:val="single"/>
        </w:rPr>
      </w:pPr>
      <w:r w:rsidRPr="00890577">
        <w:rPr>
          <w:u w:val="single"/>
        </w:rPr>
        <w:t>Premessa</w:t>
      </w:r>
    </w:p>
    <w:p w:rsidR="00E25387" w:rsidRPr="00890577" w:rsidRDefault="00E25387" w:rsidP="006A1536">
      <w:pPr>
        <w:spacing w:after="0"/>
        <w:jc w:val="both"/>
      </w:pPr>
      <w:r w:rsidRPr="00890577">
        <w:t xml:space="preserve">Premettiamo che in questa sede si tratterà prevalentemente di </w:t>
      </w:r>
      <w:r w:rsidR="00FB319B">
        <w:t>Callanish</w:t>
      </w:r>
      <w:r w:rsidRPr="00890577">
        <w:t xml:space="preserve"> dal punto di vista astronomico.</w:t>
      </w:r>
    </w:p>
    <w:p w:rsidR="00435967" w:rsidRDefault="00FB319B" w:rsidP="006A1536">
      <w:pPr>
        <w:spacing w:after="0"/>
        <w:jc w:val="both"/>
      </w:pPr>
      <w:r>
        <w:t>Callanish</w:t>
      </w:r>
      <w:r w:rsidR="00B17D0C">
        <w:t xml:space="preserve"> </w:t>
      </w:r>
      <w:r w:rsidR="00A301BC" w:rsidRPr="00890577">
        <w:t xml:space="preserve">è </w:t>
      </w:r>
      <w:r w:rsidR="00E25387" w:rsidRPr="00890577">
        <w:t xml:space="preserve">il </w:t>
      </w:r>
      <w:r w:rsidR="00B17D0C">
        <w:t xml:space="preserve">secondo </w:t>
      </w:r>
      <w:r w:rsidR="00E25387" w:rsidRPr="00890577">
        <w:t xml:space="preserve">sito neolitico </w:t>
      </w:r>
      <w:r w:rsidR="00B17D0C">
        <w:t xml:space="preserve">della Gran Bretagna </w:t>
      </w:r>
      <w:r w:rsidR="00A301BC" w:rsidRPr="00890577">
        <w:t xml:space="preserve">situato </w:t>
      </w:r>
      <w:r w:rsidR="00FC7491" w:rsidRPr="00890577">
        <w:t>nell</w:t>
      </w:r>
      <w:r w:rsidR="00435967">
        <w:t xml:space="preserve">e isole Ebridi in Scozia, in realtà precorre Stonehenge di circa mille anni e come vedremo toglie a Stonehenge il </w:t>
      </w:r>
      <w:r w:rsidR="00CC2214">
        <w:t xml:space="preserve">primato </w:t>
      </w:r>
      <w:r w:rsidR="00435967">
        <w:t xml:space="preserve"> di aver definito </w:t>
      </w:r>
      <w:r w:rsidR="00CC2214">
        <w:t xml:space="preserve">e costruito il </w:t>
      </w:r>
      <w:r w:rsidR="00435967">
        <w:t xml:space="preserve">primo calendario civile della storia </w:t>
      </w:r>
      <w:r w:rsidR="00901E89">
        <w:t>(</w:t>
      </w:r>
      <w:r w:rsidR="00435967">
        <w:t>come affermato dall'autore</w:t>
      </w:r>
      <w:r w:rsidR="00CC2214">
        <w:t xml:space="preserve"> in un articolo molto vasto dedicato a Stonehenge</w:t>
      </w:r>
      <w:r w:rsidR="00901E89">
        <w:t>)</w:t>
      </w:r>
      <w:r w:rsidR="00CC2214">
        <w:t>.</w:t>
      </w:r>
    </w:p>
    <w:p w:rsidR="00CC2214" w:rsidRDefault="00435967" w:rsidP="006A1536">
      <w:pPr>
        <w:spacing w:after="0"/>
        <w:jc w:val="both"/>
      </w:pPr>
      <w:r>
        <w:t xml:space="preserve">Consigliamo il lettore di leggere l'articolo su Stonehenge pubblicato su </w:t>
      </w:r>
      <w:hyperlink r:id="rId5" w:history="1">
        <w:r w:rsidRPr="00FE1A83">
          <w:rPr>
            <w:rStyle w:val="Collegamentoipertestuale"/>
          </w:rPr>
          <w:t>www.internetastronomia.it</w:t>
        </w:r>
      </w:hyperlink>
      <w:r>
        <w:t xml:space="preserve"> a fini propedeutici </w:t>
      </w:r>
      <w:r w:rsidR="00CC2214">
        <w:t>a questo articolo.</w:t>
      </w:r>
    </w:p>
    <w:p w:rsidR="00A301BC" w:rsidRDefault="00FB319B" w:rsidP="006A1536">
      <w:pPr>
        <w:spacing w:after="0"/>
        <w:jc w:val="both"/>
      </w:pPr>
      <w:r>
        <w:t>Callanish</w:t>
      </w:r>
      <w:r w:rsidR="00CC2214">
        <w:t xml:space="preserve"> </w:t>
      </w:r>
      <w:r w:rsidR="00A301BC" w:rsidRPr="00890577">
        <w:t>ha le seguenti c</w:t>
      </w:r>
      <w:r w:rsidR="006540EC" w:rsidRPr="00890577">
        <w:t>o</w:t>
      </w:r>
      <w:r w:rsidR="00A301BC" w:rsidRPr="00890577">
        <w:t>ordinate geografiche:</w:t>
      </w:r>
    </w:p>
    <w:p w:rsidR="00CC2214" w:rsidRDefault="00CC2214" w:rsidP="006A1536">
      <w:pPr>
        <w:spacing w:after="0"/>
        <w:jc w:val="both"/>
      </w:pPr>
      <w:r w:rsidRPr="00890577">
        <w:t>Latitudine:</w:t>
      </w:r>
      <w:r w:rsidRPr="00CC2214">
        <w:t xml:space="preserve"> 58°12'13.90"</w:t>
      </w:r>
      <w:r>
        <w:t xml:space="preserve">     </w:t>
      </w:r>
      <w:r w:rsidRPr="00CC2214">
        <w:t>58.20386</w:t>
      </w:r>
      <w:r>
        <w:t xml:space="preserve">  N</w:t>
      </w:r>
    </w:p>
    <w:p w:rsidR="00CC2214" w:rsidRDefault="00CC2214" w:rsidP="006A1536">
      <w:pPr>
        <w:spacing w:after="0"/>
        <w:jc w:val="both"/>
      </w:pPr>
      <w:r>
        <w:t xml:space="preserve">Longitudine: </w:t>
      </w:r>
      <w:r w:rsidRPr="00CC2214">
        <w:t>6°43'1.13"</w:t>
      </w:r>
      <w:r>
        <w:t xml:space="preserve">   </w:t>
      </w:r>
      <w:r w:rsidR="00C746C1">
        <w:t xml:space="preserve">W </w:t>
      </w:r>
      <w:r>
        <w:t xml:space="preserve">  </w:t>
      </w:r>
      <w:r w:rsidR="00C746C1">
        <w:t xml:space="preserve">- </w:t>
      </w:r>
      <w:r w:rsidRPr="00CC2214">
        <w:t>6.716981</w:t>
      </w:r>
      <w:r>
        <w:t xml:space="preserve"> </w:t>
      </w:r>
    </w:p>
    <w:p w:rsidR="00CC2214" w:rsidRDefault="00CC2214" w:rsidP="008F5513">
      <w:pPr>
        <w:spacing w:after="0"/>
        <w:jc w:val="both"/>
      </w:pPr>
      <w:r>
        <w:t>quindi circa 7° più a Nord di Stonehenge (</w:t>
      </w:r>
      <w:r w:rsidR="00216701" w:rsidRPr="00890577">
        <w:t>Latitudine:</w:t>
      </w:r>
      <w:r w:rsidR="00CF0C9D" w:rsidRPr="00890577">
        <w:t xml:space="preserve"> </w:t>
      </w:r>
      <w:r w:rsidR="00216701" w:rsidRPr="00890577">
        <w:t>5</w:t>
      </w:r>
      <w:r w:rsidR="00CF0C9D" w:rsidRPr="00890577">
        <w:t>1</w:t>
      </w:r>
      <w:r w:rsidR="00216701" w:rsidRPr="00890577">
        <w:t>° </w:t>
      </w:r>
      <w:proofErr w:type="spellStart"/>
      <w:r w:rsidR="00CF0C9D" w:rsidRPr="00890577">
        <w:t>10</w:t>
      </w:r>
      <w:proofErr w:type="spellEnd"/>
      <w:r w:rsidR="00CF0C9D" w:rsidRPr="00890577">
        <w:t>' 00"</w:t>
      </w:r>
      <w:r w:rsidR="00216701" w:rsidRPr="00890577">
        <w:t> </w:t>
      </w:r>
      <w:r w:rsidR="00CF0C9D" w:rsidRPr="00890577">
        <w:t xml:space="preserve">N     </w:t>
      </w:r>
      <w:r w:rsidR="00216701" w:rsidRPr="00890577">
        <w:t xml:space="preserve"> 5</w:t>
      </w:r>
      <w:r w:rsidR="00CF0C9D" w:rsidRPr="00890577">
        <w:t>1</w:t>
      </w:r>
      <w:r w:rsidR="00216701" w:rsidRPr="00890577">
        <w:t>.</w:t>
      </w:r>
      <w:r w:rsidR="00CF0C9D" w:rsidRPr="00890577">
        <w:t>166667</w:t>
      </w:r>
      <w:r>
        <w:t xml:space="preserve">   </w:t>
      </w:r>
      <w:r w:rsidR="00216701" w:rsidRPr="00890577">
        <w:t>Longitudine:</w:t>
      </w:r>
      <w:r w:rsidR="00CF0C9D" w:rsidRPr="00890577">
        <w:t xml:space="preserve"> </w:t>
      </w:r>
      <w:r w:rsidR="00216701" w:rsidRPr="00890577">
        <w:t>1° </w:t>
      </w:r>
      <w:proofErr w:type="spellStart"/>
      <w:r w:rsidR="00CF0C9D" w:rsidRPr="00890577">
        <w:t>50</w:t>
      </w:r>
      <w:proofErr w:type="spellEnd"/>
      <w:r w:rsidR="00CF0C9D" w:rsidRPr="00890577">
        <w:t>' W</w:t>
      </w:r>
      <w:r w:rsidR="00216701" w:rsidRPr="00890577">
        <w:t xml:space="preserve"> </w:t>
      </w:r>
      <w:r w:rsidR="00CF0C9D" w:rsidRPr="00890577">
        <w:t xml:space="preserve">        </w:t>
      </w:r>
      <w:r w:rsidR="00216701" w:rsidRPr="00890577">
        <w:t xml:space="preserve"> 1.</w:t>
      </w:r>
      <w:r w:rsidR="00CF0C9D" w:rsidRPr="00890577">
        <w:t>833333</w:t>
      </w:r>
      <w:r>
        <w:t xml:space="preserve">) </w:t>
      </w:r>
    </w:p>
    <w:p w:rsidR="00CC2214" w:rsidRDefault="00216701" w:rsidP="008F5513">
      <w:pPr>
        <w:spacing w:after="0"/>
        <w:jc w:val="both"/>
      </w:pPr>
      <w:r w:rsidRPr="00890577">
        <w:t xml:space="preserve">Il monumento è </w:t>
      </w:r>
      <w:r w:rsidR="00CC2214">
        <w:t xml:space="preserve">poco </w:t>
      </w:r>
      <w:r w:rsidRPr="00890577">
        <w:t xml:space="preserve">pubblicizzato </w:t>
      </w:r>
      <w:r w:rsidR="00CC2214">
        <w:t>rispetto a Stonehenge ma dal punto di vista astronomico essendo il precursore è più importante e non essendo rimaneggiato come Stoneh</w:t>
      </w:r>
      <w:r w:rsidR="000504BC">
        <w:t>e</w:t>
      </w:r>
      <w:r w:rsidR="00CC2214">
        <w:t>nge è un monumento megalitico più "certo"</w:t>
      </w:r>
      <w:r w:rsidR="00901E89">
        <w:t>,</w:t>
      </w:r>
    </w:p>
    <w:p w:rsidR="00CC2214" w:rsidRDefault="00CC2214" w:rsidP="008F5513">
      <w:pPr>
        <w:spacing w:after="0"/>
        <w:jc w:val="both"/>
      </w:pPr>
      <w:r>
        <w:t xml:space="preserve">Abbiamo detto di Stonehenge dei vari rimaneggiamenti </w:t>
      </w:r>
      <w:r w:rsidR="00493E68">
        <w:t>e</w:t>
      </w:r>
      <w:r>
        <w:t xml:space="preserve"> rifacimenti che mettono in serio dubbio la veridicità di Stonehenge dal punto di vista astronomi</w:t>
      </w:r>
      <w:r w:rsidR="00493E68">
        <w:t>co</w:t>
      </w:r>
      <w:r>
        <w:t>.</w:t>
      </w:r>
    </w:p>
    <w:p w:rsidR="00493E68" w:rsidRDefault="00493E68" w:rsidP="008F5513">
      <w:pPr>
        <w:spacing w:after="0"/>
        <w:jc w:val="both"/>
      </w:pPr>
      <w:r>
        <w:t xml:space="preserve">Callanish </w:t>
      </w:r>
      <w:r w:rsidR="008F5513" w:rsidRPr="00890577">
        <w:t xml:space="preserve">quasi sicuramente era un sito </w:t>
      </w:r>
      <w:r>
        <w:t xml:space="preserve">calanderiale come vedremo e nel contempo ma con meno importanza </w:t>
      </w:r>
      <w:r w:rsidR="00901E89">
        <w:t xml:space="preserve">un sito </w:t>
      </w:r>
      <w:r>
        <w:t>osservativo.</w:t>
      </w:r>
    </w:p>
    <w:p w:rsidR="00493E68" w:rsidRDefault="00493E68" w:rsidP="008F5513">
      <w:pPr>
        <w:spacing w:after="0"/>
        <w:jc w:val="both"/>
      </w:pPr>
      <w:r>
        <w:t xml:space="preserve">Callanish </w:t>
      </w:r>
      <w:r w:rsidR="00AC5F21">
        <w:t>forse fu</w:t>
      </w:r>
      <w:r>
        <w:t xml:space="preserve"> </w:t>
      </w:r>
      <w:r w:rsidR="00AC5F21">
        <w:t>il primo</w:t>
      </w:r>
      <w:r>
        <w:t xml:space="preserve"> calendario civile della storia riferito alla Luna.</w:t>
      </w:r>
    </w:p>
    <w:p w:rsidR="00AC5F21" w:rsidRPr="00890577" w:rsidRDefault="00493E68" w:rsidP="00AC5F21">
      <w:pPr>
        <w:spacing w:after="0"/>
        <w:jc w:val="both"/>
      </w:pPr>
      <w:r>
        <w:t>A Callanish sembra che sia rimasto quasi tutto rispetto all'originale cert</w:t>
      </w:r>
      <w:r w:rsidR="00AC5F21">
        <w:t>a</w:t>
      </w:r>
      <w:r>
        <w:t>mente con pietre più consum</w:t>
      </w:r>
      <w:r w:rsidR="00AC5F21">
        <w:t xml:space="preserve">ate dagli elementi atmosferici, anche se sembra che fu saccheggiato attorno al </w:t>
      </w:r>
      <w:r w:rsidR="00901E89">
        <w:t xml:space="preserve">1500 - </w:t>
      </w:r>
      <w:r w:rsidR="00AC5F21">
        <w:t xml:space="preserve">1000 a.c. Insomma un sito magnifico dal punto di vista </w:t>
      </w:r>
      <w:r w:rsidR="00AC5F21" w:rsidRPr="00890577">
        <w:t>galileiano</w:t>
      </w:r>
      <w:r w:rsidR="00AC5F21">
        <w:t>.</w:t>
      </w:r>
    </w:p>
    <w:p w:rsidR="00811598" w:rsidRPr="00890577" w:rsidRDefault="00811598" w:rsidP="008F5513">
      <w:pPr>
        <w:spacing w:after="0"/>
        <w:jc w:val="both"/>
      </w:pPr>
      <w:r w:rsidRPr="00890577">
        <w:t xml:space="preserve">Alatri </w:t>
      </w:r>
      <w:r w:rsidR="00493E68">
        <w:t xml:space="preserve">(Italy) </w:t>
      </w:r>
      <w:r w:rsidRPr="00890577">
        <w:t xml:space="preserve">è superiore a Stonehenge ed </w:t>
      </w:r>
      <w:r w:rsidR="00493E68">
        <w:t xml:space="preserve">a Callanish ed </w:t>
      </w:r>
      <w:r w:rsidRPr="00890577">
        <w:t>ad ogni altro monumento megalitico perché non si limita al sistema solare ma il sistema solare è inglobato nella volta celeste e più esattamente le mura ciclopiche sono state costruite seguendo i confini della costellazione dei Gemelli (meglio della sua proiezione a terra come scoperto dall'autore del presente articolo).</w:t>
      </w:r>
    </w:p>
    <w:p w:rsidR="00811598" w:rsidRPr="00890577" w:rsidRDefault="00811598" w:rsidP="008F5513">
      <w:pPr>
        <w:spacing w:after="0"/>
        <w:jc w:val="both"/>
      </w:pPr>
      <w:r w:rsidRPr="00890577">
        <w:t>Per approfondim</w:t>
      </w:r>
      <w:r w:rsidR="000504BC">
        <w:t>e</w:t>
      </w:r>
      <w:r w:rsidRPr="00890577">
        <w:t>nti sul sito di Alatri vedasi l'articolo dell'autore sul sito:</w:t>
      </w:r>
    </w:p>
    <w:p w:rsidR="00811598" w:rsidRPr="00890577" w:rsidRDefault="00DF2CBF" w:rsidP="008F5513">
      <w:pPr>
        <w:spacing w:after="0"/>
        <w:jc w:val="both"/>
      </w:pPr>
      <w:hyperlink r:id="rId6" w:history="1">
        <w:r w:rsidR="00811598" w:rsidRPr="00890577">
          <w:rPr>
            <w:rStyle w:val="Collegamentoipertestuale"/>
            <w:color w:val="auto"/>
          </w:rPr>
          <w:t>www.internetastronomia.it</w:t>
        </w:r>
      </w:hyperlink>
      <w:r w:rsidR="00811598" w:rsidRPr="00890577">
        <w:t xml:space="preserve"> alla sezione archeoastronomia.</w:t>
      </w:r>
    </w:p>
    <w:p w:rsidR="00811598" w:rsidRPr="00890577" w:rsidRDefault="00811598" w:rsidP="008F5513">
      <w:pPr>
        <w:spacing w:after="0"/>
        <w:jc w:val="both"/>
      </w:pPr>
    </w:p>
    <w:p w:rsidR="00E25387" w:rsidRPr="00890577" w:rsidRDefault="00E25387" w:rsidP="00811598">
      <w:pPr>
        <w:spacing w:after="0"/>
        <w:jc w:val="both"/>
        <w:rPr>
          <w:u w:val="single"/>
        </w:rPr>
      </w:pPr>
      <w:r w:rsidRPr="00890577">
        <w:rPr>
          <w:u w:val="single"/>
        </w:rPr>
        <w:t>Descrizione</w:t>
      </w:r>
      <w:r w:rsidR="00AF5EE1" w:rsidRPr="00890577">
        <w:rPr>
          <w:u w:val="single"/>
        </w:rPr>
        <w:t xml:space="preserve"> e breve storia</w:t>
      </w:r>
    </w:p>
    <w:p w:rsidR="00DD3D21" w:rsidRPr="00890577" w:rsidRDefault="00901E89" w:rsidP="00811598">
      <w:pPr>
        <w:spacing w:after="0"/>
        <w:jc w:val="both"/>
      </w:pPr>
      <w:r>
        <w:t xml:space="preserve">Oltre che a Stonehenge </w:t>
      </w:r>
      <w:r w:rsidR="00210154">
        <w:t>anche a Callanish s</w:t>
      </w:r>
      <w:r w:rsidR="00DD3D21" w:rsidRPr="00890577">
        <w:t>i raduna</w:t>
      </w:r>
      <w:r w:rsidR="00210154">
        <w:t xml:space="preserve">vano </w:t>
      </w:r>
      <w:r w:rsidR="00DD3D21" w:rsidRPr="00890577">
        <w:t xml:space="preserve">le popolazioni della Gran Bretagna una o due volte l'anno per i Solstizi </w:t>
      </w:r>
      <w:r w:rsidR="00210154">
        <w:t xml:space="preserve">o in altra data magari riferita alla Luna? </w:t>
      </w:r>
    </w:p>
    <w:p w:rsidR="00DD3D21" w:rsidRPr="00890577" w:rsidRDefault="00DD3D21" w:rsidP="00811598">
      <w:pPr>
        <w:spacing w:after="0"/>
        <w:jc w:val="both"/>
      </w:pPr>
      <w:r w:rsidRPr="00890577">
        <w:t xml:space="preserve">Il fine del raduno </w:t>
      </w:r>
      <w:r w:rsidR="00210154">
        <w:t>poteva essere r</w:t>
      </w:r>
      <w:r w:rsidRPr="00890577">
        <w:t>eligioso e di riflesso astronomi</w:t>
      </w:r>
      <w:r w:rsidR="00C048C9" w:rsidRPr="00890577">
        <w:t>co</w:t>
      </w:r>
      <w:r w:rsidR="00210154">
        <w:t>.</w:t>
      </w:r>
    </w:p>
    <w:p w:rsidR="00210154" w:rsidRDefault="00210154" w:rsidP="00811598">
      <w:pPr>
        <w:spacing w:after="0"/>
        <w:jc w:val="both"/>
      </w:pPr>
      <w:r>
        <w:t>Call</w:t>
      </w:r>
      <w:r w:rsidR="000504BC">
        <w:t>a</w:t>
      </w:r>
      <w:r>
        <w:t xml:space="preserve">nish era difficilmente raggiungibile ma certamente già all'epoca e comunque dopo molti millenni dopo la </w:t>
      </w:r>
      <w:r w:rsidR="000504BC">
        <w:t xml:space="preserve">sua la fama di </w:t>
      </w:r>
      <w:r>
        <w:t>Ca</w:t>
      </w:r>
      <w:r w:rsidR="00901E89">
        <w:t>l</w:t>
      </w:r>
      <w:r>
        <w:t xml:space="preserve">lanish era </w:t>
      </w:r>
      <w:r w:rsidR="000504BC">
        <w:t xml:space="preserve">nota </w:t>
      </w:r>
      <w:r>
        <w:t>in tutta Europa anche a latitudini mediterranee.</w:t>
      </w:r>
    </w:p>
    <w:p w:rsidR="00901E89" w:rsidRDefault="00210154" w:rsidP="00811598">
      <w:pPr>
        <w:spacing w:after="0"/>
        <w:jc w:val="both"/>
      </w:pPr>
      <w:r>
        <w:t>Anche a Callanish come a Stoneh</w:t>
      </w:r>
      <w:r w:rsidR="000504BC">
        <w:t>e</w:t>
      </w:r>
      <w:r>
        <w:t xml:space="preserve">nge tutto mutò </w:t>
      </w:r>
      <w:r w:rsidR="00AF5EE1" w:rsidRPr="00890577">
        <w:t>verso il 1500 a.c.</w:t>
      </w:r>
      <w:r>
        <w:t>?</w:t>
      </w:r>
      <w:r w:rsidR="00AF5EE1" w:rsidRPr="00890577">
        <w:t xml:space="preserve"> </w:t>
      </w:r>
    </w:p>
    <w:p w:rsidR="00DD3D21" w:rsidRPr="00890577" w:rsidRDefault="00901E89" w:rsidP="00811598">
      <w:pPr>
        <w:spacing w:after="0"/>
        <w:jc w:val="both"/>
      </w:pPr>
      <w:r>
        <w:t>Nei</w:t>
      </w:r>
      <w:r w:rsidR="00AF5EE1" w:rsidRPr="00890577">
        <w:t xml:space="preserve"> secoli successivi pian piano perse di importanza e fu abb</w:t>
      </w:r>
      <w:r w:rsidR="000504BC">
        <w:t>a</w:t>
      </w:r>
      <w:r w:rsidR="00AF5EE1" w:rsidRPr="00890577">
        <w:t>ndonata</w:t>
      </w:r>
      <w:r w:rsidR="00210154">
        <w:t>?</w:t>
      </w:r>
    </w:p>
    <w:p w:rsidR="00AF5EE1" w:rsidRDefault="00AF5EE1" w:rsidP="00811598">
      <w:pPr>
        <w:spacing w:after="0"/>
        <w:jc w:val="both"/>
      </w:pPr>
      <w:r w:rsidRPr="00890577">
        <w:t>Una popolazione Eu</w:t>
      </w:r>
      <w:r w:rsidR="000B013A" w:rsidRPr="00890577">
        <w:t>ropea delle Alpi, forse Italici/</w:t>
      </w:r>
      <w:r w:rsidRPr="00890577">
        <w:t>Celti ecc. sbarc</w:t>
      </w:r>
      <w:r w:rsidR="00210154">
        <w:t>ò</w:t>
      </w:r>
      <w:r w:rsidRPr="00890577">
        <w:t xml:space="preserve"> in Gran Bretagna e conquist</w:t>
      </w:r>
      <w:r w:rsidR="00210154">
        <w:t>ò</w:t>
      </w:r>
      <w:r w:rsidRPr="00890577">
        <w:t xml:space="preserve"> quelle terre; questa nuove popolazioni erano più progredite infatti sono state trovate armi in bronzo addosso ai guerrieri.</w:t>
      </w:r>
      <w:r w:rsidR="00210154">
        <w:t xml:space="preserve"> Questi guerrieri Italici </w:t>
      </w:r>
      <w:r w:rsidR="000504BC">
        <w:t xml:space="preserve">che presero Stonehenge </w:t>
      </w:r>
      <w:r w:rsidR="00210154">
        <w:t>arrivarono fino a Callanish?</w:t>
      </w:r>
    </w:p>
    <w:p w:rsidR="00210154" w:rsidRDefault="00210154" w:rsidP="00811598">
      <w:pPr>
        <w:spacing w:after="0"/>
        <w:jc w:val="both"/>
      </w:pPr>
      <w:r>
        <w:t>Su questi popoli guerrieri vedasi l'articolo citato su Stonehenge.</w:t>
      </w:r>
    </w:p>
    <w:p w:rsidR="00210154" w:rsidRPr="00890577" w:rsidRDefault="00210154" w:rsidP="00811598">
      <w:pPr>
        <w:spacing w:after="0"/>
        <w:jc w:val="both"/>
      </w:pPr>
    </w:p>
    <w:p w:rsidR="00210154" w:rsidRPr="00B060C6" w:rsidRDefault="00210154" w:rsidP="00AF5EE1">
      <w:pPr>
        <w:spacing w:after="0"/>
        <w:jc w:val="both"/>
        <w:rPr>
          <w:color w:val="000000" w:themeColor="text1"/>
        </w:rPr>
      </w:pPr>
      <w:r w:rsidRPr="00B060C6">
        <w:rPr>
          <w:color w:val="000000" w:themeColor="text1"/>
        </w:rPr>
        <w:t xml:space="preserve">Comunque che Callanish fosse un sito famoso a livello Europeo già all'epoca è certo e </w:t>
      </w:r>
      <w:r w:rsidR="00901E89">
        <w:rPr>
          <w:color w:val="000000" w:themeColor="text1"/>
        </w:rPr>
        <w:t xml:space="preserve">era </w:t>
      </w:r>
      <w:r w:rsidRPr="00B060C6">
        <w:rPr>
          <w:color w:val="000000" w:themeColor="text1"/>
        </w:rPr>
        <w:t>più famoso di Stonehenge, infatti è citata dallo scrittore siculo Diodoro Siculo nel I secolo a.c. ai tempi di Gaio Giulio Cesare.</w:t>
      </w:r>
    </w:p>
    <w:p w:rsidR="00210154" w:rsidRPr="00B060C6" w:rsidRDefault="00210154" w:rsidP="00AF5EE1">
      <w:pPr>
        <w:spacing w:after="0"/>
        <w:jc w:val="both"/>
        <w:rPr>
          <w:color w:val="000000" w:themeColor="text1"/>
        </w:rPr>
      </w:pPr>
      <w:r w:rsidRPr="00B060C6">
        <w:rPr>
          <w:color w:val="000000" w:themeColor="text1"/>
        </w:rPr>
        <w:t>Sc</w:t>
      </w:r>
      <w:r w:rsidR="00BE6F85">
        <w:rPr>
          <w:color w:val="000000" w:themeColor="text1"/>
        </w:rPr>
        <w:t>r</w:t>
      </w:r>
      <w:r w:rsidRPr="00B060C6">
        <w:rPr>
          <w:color w:val="000000" w:themeColor="text1"/>
        </w:rPr>
        <w:t>iveva Diodoro:</w:t>
      </w:r>
    </w:p>
    <w:p w:rsidR="00210154" w:rsidRPr="00901E89" w:rsidRDefault="00210154" w:rsidP="00AF5EE1">
      <w:pPr>
        <w:spacing w:after="0"/>
        <w:jc w:val="both"/>
        <w:rPr>
          <w:i/>
          <w:color w:val="000000" w:themeColor="text1"/>
        </w:rPr>
      </w:pPr>
      <w:r w:rsidRPr="00901E89">
        <w:rPr>
          <w:i/>
          <w:color w:val="000000" w:themeColor="text1"/>
        </w:rPr>
        <w:t>sull'isola si trova anche un tempio di forma circolare.</w:t>
      </w:r>
    </w:p>
    <w:p w:rsidR="00210154" w:rsidRPr="00901E89" w:rsidRDefault="00210154" w:rsidP="00AF5EE1">
      <w:pPr>
        <w:spacing w:after="0"/>
        <w:jc w:val="both"/>
        <w:rPr>
          <w:i/>
          <w:color w:val="000000" w:themeColor="text1"/>
        </w:rPr>
      </w:pPr>
      <w:r w:rsidRPr="00901E89">
        <w:rPr>
          <w:i/>
          <w:color w:val="000000" w:themeColor="text1"/>
        </w:rPr>
        <w:t>La Luna quando viene osservata da quest'isola sembra trovarsi a poca distanza dalla Terra.</w:t>
      </w:r>
    </w:p>
    <w:p w:rsidR="00210154" w:rsidRPr="00901E89" w:rsidRDefault="00210154" w:rsidP="00AF5EE1">
      <w:pPr>
        <w:spacing w:after="0"/>
        <w:jc w:val="both"/>
        <w:rPr>
          <w:i/>
          <w:color w:val="000000" w:themeColor="text1"/>
        </w:rPr>
      </w:pPr>
      <w:r w:rsidRPr="00901E89">
        <w:rPr>
          <w:i/>
          <w:color w:val="000000" w:themeColor="text1"/>
        </w:rPr>
        <w:t>Il Dio visita l'isola ogni 19 anni e danza tutta la notte dall'Equinozio alla levata delle Pleiad</w:t>
      </w:r>
      <w:r w:rsidR="00901E89">
        <w:rPr>
          <w:i/>
          <w:color w:val="000000" w:themeColor="text1"/>
        </w:rPr>
        <w:t>i</w:t>
      </w:r>
      <w:r w:rsidRPr="00901E89">
        <w:rPr>
          <w:i/>
          <w:color w:val="000000" w:themeColor="text1"/>
        </w:rPr>
        <w:t>.</w:t>
      </w:r>
    </w:p>
    <w:p w:rsidR="00901E89" w:rsidRDefault="00CF63B0" w:rsidP="00901E89">
      <w:pPr>
        <w:spacing w:after="0"/>
        <w:jc w:val="both"/>
        <w:rPr>
          <w:color w:val="000000" w:themeColor="text1"/>
        </w:rPr>
      </w:pPr>
      <w:r w:rsidRPr="00901E89">
        <w:rPr>
          <w:color w:val="000000" w:themeColor="text1"/>
        </w:rPr>
        <w:t>Diodoro Siculo des</w:t>
      </w:r>
      <w:r w:rsidR="00A87CC9">
        <w:rPr>
          <w:color w:val="000000" w:themeColor="text1"/>
        </w:rPr>
        <w:t>c</w:t>
      </w:r>
      <w:r w:rsidRPr="00901E89">
        <w:rPr>
          <w:color w:val="000000" w:themeColor="text1"/>
        </w:rPr>
        <w:t>rive astronomicamente Callanish mentre scrive di un popolo che abitava le zone settentrionali della Gran Bretagna "gli iperborei"</w:t>
      </w:r>
      <w:r w:rsidR="00901E89" w:rsidRPr="00901E89">
        <w:rPr>
          <w:color w:val="000000" w:themeColor="text1"/>
        </w:rPr>
        <w:t>*</w:t>
      </w:r>
      <w:r w:rsidRPr="00901E89">
        <w:rPr>
          <w:color w:val="000000" w:themeColor="text1"/>
        </w:rPr>
        <w:t>.</w:t>
      </w:r>
    </w:p>
    <w:p w:rsidR="003032FD" w:rsidRDefault="003032FD" w:rsidP="00901E89">
      <w:pPr>
        <w:spacing w:after="0"/>
        <w:jc w:val="both"/>
        <w:rPr>
          <w:color w:val="000000" w:themeColor="text1"/>
        </w:rPr>
      </w:pPr>
    </w:p>
    <w:p w:rsidR="00901E89" w:rsidRPr="003032FD" w:rsidRDefault="003032FD" w:rsidP="00901E89">
      <w:pPr>
        <w:spacing w:after="0"/>
        <w:jc w:val="both"/>
        <w:rPr>
          <w:i/>
          <w:color w:val="000000" w:themeColor="text1"/>
        </w:rPr>
      </w:pPr>
      <w:r w:rsidRPr="003032FD">
        <w:rPr>
          <w:i/>
          <w:color w:val="000000" w:themeColor="text1"/>
        </w:rPr>
        <w:t>*</w:t>
      </w:r>
      <w:r w:rsidR="00901E89" w:rsidRPr="003032FD">
        <w:rPr>
          <w:i/>
          <w:color w:val="000000" w:themeColor="text1"/>
        </w:rPr>
        <w:t>Iperborea era una la terra del dio Apollo abitata dagli Iperborei situata al Nord Europa.</w:t>
      </w:r>
    </w:p>
    <w:p w:rsidR="00901E89" w:rsidRPr="003032FD" w:rsidRDefault="00901E89" w:rsidP="00901E89">
      <w:pPr>
        <w:spacing w:after="0"/>
        <w:jc w:val="both"/>
        <w:rPr>
          <w:i/>
          <w:color w:val="000000" w:themeColor="text1"/>
        </w:rPr>
      </w:pPr>
      <w:r w:rsidRPr="003032FD">
        <w:rPr>
          <w:i/>
          <w:color w:val="000000" w:themeColor="text1"/>
        </w:rPr>
        <w:t>Per molto tempo fu considerata una terra mitica ma ad oggi sembra che gli Iperborei siano realmente esistiti vista anche le costruzioni megalitiche lasci</w:t>
      </w:r>
      <w:r w:rsidR="003032FD">
        <w:rPr>
          <w:i/>
          <w:color w:val="000000" w:themeColor="text1"/>
        </w:rPr>
        <w:t xml:space="preserve">ate in Gran Bretagna ed in specie a </w:t>
      </w:r>
      <w:r w:rsidR="00FB319B">
        <w:rPr>
          <w:i/>
          <w:color w:val="000000" w:themeColor="text1"/>
        </w:rPr>
        <w:t>Callanish</w:t>
      </w:r>
      <w:r w:rsidR="003032FD">
        <w:rPr>
          <w:i/>
          <w:color w:val="000000" w:themeColor="text1"/>
        </w:rPr>
        <w:t>.</w:t>
      </w:r>
    </w:p>
    <w:p w:rsidR="00901E89" w:rsidRPr="003032FD" w:rsidRDefault="001B6925" w:rsidP="00901E89">
      <w:pPr>
        <w:spacing w:after="0"/>
        <w:jc w:val="both"/>
        <w:rPr>
          <w:i/>
          <w:color w:val="000000" w:themeColor="text1"/>
        </w:rPr>
      </w:pPr>
      <w:r w:rsidRPr="003032FD">
        <w:rPr>
          <w:i/>
          <w:color w:val="000000" w:themeColor="text1"/>
        </w:rPr>
        <w:t>Molti scritto</w:t>
      </w:r>
      <w:r w:rsidR="003032FD">
        <w:rPr>
          <w:i/>
          <w:color w:val="000000" w:themeColor="text1"/>
        </w:rPr>
        <w:t>ri</w:t>
      </w:r>
      <w:r w:rsidRPr="003032FD">
        <w:rPr>
          <w:i/>
          <w:color w:val="000000" w:themeColor="text1"/>
        </w:rPr>
        <w:t xml:space="preserve"> dell'antichità anche prima di Diodoro scrissero degli Iperborei.</w:t>
      </w:r>
    </w:p>
    <w:p w:rsidR="001B6925" w:rsidRPr="003032FD" w:rsidRDefault="001B6925" w:rsidP="00901E89">
      <w:pPr>
        <w:spacing w:after="0"/>
        <w:jc w:val="both"/>
        <w:rPr>
          <w:i/>
          <w:color w:val="000000" w:themeColor="text1"/>
        </w:rPr>
      </w:pPr>
      <w:r w:rsidRPr="003032FD">
        <w:rPr>
          <w:i/>
          <w:color w:val="000000" w:themeColor="text1"/>
        </w:rPr>
        <w:t xml:space="preserve">Erodoto </w:t>
      </w:r>
      <w:r w:rsidR="003032FD">
        <w:rPr>
          <w:i/>
          <w:color w:val="000000" w:themeColor="text1"/>
        </w:rPr>
        <w:t xml:space="preserve">di Alicarnasso è </w:t>
      </w:r>
      <w:r w:rsidRPr="003032FD">
        <w:rPr>
          <w:i/>
          <w:color w:val="000000" w:themeColor="text1"/>
        </w:rPr>
        <w:t>il più famoso li colloca all'estremo Nord</w:t>
      </w:r>
      <w:r w:rsidR="003032FD">
        <w:rPr>
          <w:i/>
          <w:color w:val="000000" w:themeColor="text1"/>
        </w:rPr>
        <w:t xml:space="preserve"> dell'Europa</w:t>
      </w:r>
      <w:r w:rsidRPr="003032FD">
        <w:rPr>
          <w:i/>
          <w:color w:val="000000" w:themeColor="text1"/>
        </w:rPr>
        <w:t>.</w:t>
      </w:r>
    </w:p>
    <w:p w:rsidR="001B6925" w:rsidRPr="003032FD" w:rsidRDefault="001B6925" w:rsidP="00901E89">
      <w:pPr>
        <w:spacing w:after="0"/>
        <w:jc w:val="both"/>
        <w:rPr>
          <w:i/>
          <w:color w:val="000000" w:themeColor="text1"/>
        </w:rPr>
      </w:pPr>
      <w:r w:rsidRPr="003032FD">
        <w:rPr>
          <w:i/>
          <w:color w:val="000000" w:themeColor="text1"/>
        </w:rPr>
        <w:t>Importante dal punto d</w:t>
      </w:r>
      <w:r w:rsidR="0070595F">
        <w:rPr>
          <w:i/>
          <w:color w:val="000000" w:themeColor="text1"/>
        </w:rPr>
        <w:t>i vista astronomico è il riferi</w:t>
      </w:r>
      <w:r w:rsidRPr="003032FD">
        <w:rPr>
          <w:i/>
          <w:color w:val="000000" w:themeColor="text1"/>
        </w:rPr>
        <w:t>m</w:t>
      </w:r>
      <w:r w:rsidR="0070595F">
        <w:rPr>
          <w:i/>
          <w:color w:val="000000" w:themeColor="text1"/>
        </w:rPr>
        <w:t>e</w:t>
      </w:r>
      <w:r w:rsidRPr="003032FD">
        <w:rPr>
          <w:i/>
          <w:color w:val="000000" w:themeColor="text1"/>
        </w:rPr>
        <w:t>nto di Ecateo di Abdera (</w:t>
      </w:r>
      <w:proofErr w:type="spellStart"/>
      <w:r w:rsidRPr="003032FD">
        <w:rPr>
          <w:i/>
          <w:color w:val="000000" w:themeColor="text1"/>
        </w:rPr>
        <w:t>IV</w:t>
      </w:r>
      <w:proofErr w:type="spellEnd"/>
      <w:r w:rsidRPr="003032FD">
        <w:rPr>
          <w:i/>
          <w:color w:val="000000" w:themeColor="text1"/>
        </w:rPr>
        <w:t xml:space="preserve"> </w:t>
      </w:r>
      <w:r w:rsidR="003032FD">
        <w:rPr>
          <w:i/>
          <w:color w:val="000000" w:themeColor="text1"/>
        </w:rPr>
        <w:t xml:space="preserve">- </w:t>
      </w:r>
      <w:proofErr w:type="spellStart"/>
      <w:r w:rsidR="003032FD">
        <w:rPr>
          <w:i/>
          <w:color w:val="000000" w:themeColor="text1"/>
        </w:rPr>
        <w:t>II</w:t>
      </w:r>
      <w:proofErr w:type="spellEnd"/>
      <w:r w:rsidR="003032FD">
        <w:rPr>
          <w:i/>
          <w:color w:val="000000" w:themeColor="text1"/>
        </w:rPr>
        <w:t xml:space="preserve"> </w:t>
      </w:r>
      <w:r w:rsidRPr="003032FD">
        <w:rPr>
          <w:i/>
          <w:color w:val="000000" w:themeColor="text1"/>
        </w:rPr>
        <w:t>secolo a.c.) che afferma"in Iperborea è possibile vedere la Luna da vicino".</w:t>
      </w:r>
    </w:p>
    <w:p w:rsidR="001B6925" w:rsidRPr="003032FD" w:rsidRDefault="001B6925" w:rsidP="00901E89">
      <w:pPr>
        <w:spacing w:after="0"/>
        <w:jc w:val="both"/>
        <w:rPr>
          <w:i/>
          <w:color w:val="000000" w:themeColor="text1"/>
        </w:rPr>
      </w:pPr>
      <w:r w:rsidRPr="003032FD">
        <w:rPr>
          <w:i/>
          <w:color w:val="000000" w:themeColor="text1"/>
        </w:rPr>
        <w:t xml:space="preserve">Molti autori antichi </w:t>
      </w:r>
      <w:r w:rsidR="003032FD">
        <w:rPr>
          <w:i/>
          <w:color w:val="000000" w:themeColor="text1"/>
        </w:rPr>
        <w:t>danno</w:t>
      </w:r>
      <w:r w:rsidRPr="003032FD">
        <w:rPr>
          <w:i/>
          <w:color w:val="000000" w:themeColor="text1"/>
        </w:rPr>
        <w:t xml:space="preserve"> riferimenti geografici </w:t>
      </w:r>
      <w:r w:rsidR="003032FD">
        <w:rPr>
          <w:i/>
          <w:color w:val="000000" w:themeColor="text1"/>
        </w:rPr>
        <w:t>terrestri o marini co</w:t>
      </w:r>
      <w:r w:rsidR="000B6570">
        <w:rPr>
          <w:i/>
          <w:color w:val="000000" w:themeColor="text1"/>
        </w:rPr>
        <w:t>l</w:t>
      </w:r>
      <w:r w:rsidR="003032FD">
        <w:rPr>
          <w:i/>
          <w:color w:val="000000" w:themeColor="text1"/>
        </w:rPr>
        <w:t xml:space="preserve">locandola </w:t>
      </w:r>
      <w:r w:rsidRPr="003032FD">
        <w:rPr>
          <w:i/>
          <w:color w:val="000000" w:themeColor="text1"/>
        </w:rPr>
        <w:t xml:space="preserve">nel Nord </w:t>
      </w:r>
      <w:r w:rsidR="000B6570">
        <w:rPr>
          <w:i/>
          <w:color w:val="000000" w:themeColor="text1"/>
        </w:rPr>
        <w:t>E</w:t>
      </w:r>
      <w:r w:rsidRPr="003032FD">
        <w:rPr>
          <w:i/>
          <w:color w:val="000000" w:themeColor="text1"/>
        </w:rPr>
        <w:t>uropa tipo Irlanda o nella zona Uralica Sarmata.</w:t>
      </w:r>
    </w:p>
    <w:p w:rsidR="001B6925" w:rsidRPr="003032FD" w:rsidRDefault="001B6925" w:rsidP="00901E89">
      <w:pPr>
        <w:spacing w:after="0"/>
        <w:jc w:val="both"/>
        <w:rPr>
          <w:i/>
          <w:color w:val="000000" w:themeColor="text1"/>
        </w:rPr>
      </w:pPr>
      <w:r w:rsidRPr="003032FD">
        <w:rPr>
          <w:i/>
          <w:color w:val="000000" w:themeColor="text1"/>
        </w:rPr>
        <w:t xml:space="preserve">Importante è la testimonianza di Erodoto </w:t>
      </w:r>
      <w:r w:rsidR="00A87CC9">
        <w:rPr>
          <w:i/>
          <w:color w:val="000000" w:themeColor="text1"/>
        </w:rPr>
        <w:t xml:space="preserve">di Alicarnasso </w:t>
      </w:r>
      <w:r w:rsidRPr="003032FD">
        <w:rPr>
          <w:i/>
          <w:color w:val="000000" w:themeColor="text1"/>
        </w:rPr>
        <w:t xml:space="preserve">relativa a Aristea di Proconneso il quale affermava di aver visitato quelle terre che erano situate oltre quelle degli </w:t>
      </w:r>
      <w:proofErr w:type="spellStart"/>
      <w:r w:rsidRPr="003032FD">
        <w:rPr>
          <w:i/>
          <w:color w:val="000000" w:themeColor="text1"/>
        </w:rPr>
        <w:t>Issidoni</w:t>
      </w:r>
      <w:proofErr w:type="spellEnd"/>
      <w:r w:rsidRPr="003032FD">
        <w:rPr>
          <w:i/>
          <w:color w:val="000000" w:themeColor="text1"/>
        </w:rPr>
        <w:t xml:space="preserve"> e quelle degli </w:t>
      </w:r>
      <w:proofErr w:type="spellStart"/>
      <w:r w:rsidRPr="003032FD">
        <w:rPr>
          <w:i/>
          <w:color w:val="000000" w:themeColor="text1"/>
        </w:rPr>
        <w:t>Arimaspi</w:t>
      </w:r>
      <w:proofErr w:type="spellEnd"/>
      <w:r w:rsidRPr="003032FD">
        <w:rPr>
          <w:i/>
          <w:color w:val="000000" w:themeColor="text1"/>
        </w:rPr>
        <w:t xml:space="preserve"> </w:t>
      </w:r>
      <w:r w:rsidR="003032FD">
        <w:rPr>
          <w:i/>
          <w:color w:val="000000" w:themeColor="text1"/>
        </w:rPr>
        <w:t xml:space="preserve">terre </w:t>
      </w:r>
      <w:r w:rsidRPr="003032FD">
        <w:rPr>
          <w:i/>
          <w:color w:val="000000" w:themeColor="text1"/>
        </w:rPr>
        <w:t>dal buon clima!</w:t>
      </w:r>
    </w:p>
    <w:p w:rsidR="001B6925" w:rsidRPr="003032FD" w:rsidRDefault="001B6925" w:rsidP="00901E89">
      <w:pPr>
        <w:spacing w:after="0"/>
        <w:jc w:val="both"/>
        <w:rPr>
          <w:i/>
          <w:color w:val="000000" w:themeColor="text1"/>
        </w:rPr>
      </w:pPr>
      <w:r w:rsidRPr="003032FD">
        <w:rPr>
          <w:i/>
          <w:color w:val="000000" w:themeColor="text1"/>
        </w:rPr>
        <w:t>Nel 1800 l'astronomo Ba</w:t>
      </w:r>
      <w:r w:rsidR="00A87CC9">
        <w:rPr>
          <w:i/>
          <w:color w:val="000000" w:themeColor="text1"/>
        </w:rPr>
        <w:t>iley</w:t>
      </w:r>
      <w:r w:rsidRPr="003032FD">
        <w:rPr>
          <w:i/>
          <w:color w:val="000000" w:themeColor="text1"/>
        </w:rPr>
        <w:t xml:space="preserve"> identificò Atlantide (dandog</w:t>
      </w:r>
      <w:r w:rsidR="00A87CC9">
        <w:rPr>
          <w:i/>
          <w:color w:val="000000" w:themeColor="text1"/>
        </w:rPr>
        <w:t>l</w:t>
      </w:r>
      <w:r w:rsidRPr="003032FD">
        <w:rPr>
          <w:i/>
          <w:color w:val="000000" w:themeColor="text1"/>
        </w:rPr>
        <w:t>i le stesse caratteristiche degli scritti di Platone) con Iperborea ma collocò Iperborea in un</w:t>
      </w:r>
      <w:r w:rsidR="003032FD">
        <w:rPr>
          <w:i/>
          <w:color w:val="000000" w:themeColor="text1"/>
        </w:rPr>
        <w:t xml:space="preserve"> </w:t>
      </w:r>
      <w:r w:rsidRPr="003032FD">
        <w:rPr>
          <w:i/>
          <w:color w:val="000000" w:themeColor="text1"/>
        </w:rPr>
        <w:t>isola della Siberia!</w:t>
      </w:r>
    </w:p>
    <w:p w:rsidR="003032FD" w:rsidRPr="00F827C8" w:rsidRDefault="001B6925" w:rsidP="00AF5EE1">
      <w:pPr>
        <w:spacing w:after="0"/>
        <w:jc w:val="both"/>
        <w:rPr>
          <w:color w:val="000000" w:themeColor="text1"/>
        </w:rPr>
      </w:pPr>
      <w:r w:rsidRPr="00F827C8">
        <w:rPr>
          <w:color w:val="000000" w:themeColor="text1"/>
        </w:rPr>
        <w:t xml:space="preserve">Per il nostro studio la citazione più importante è quella di Diodoro Siculo comunque successiva e più dettagliata di quella di Ecateo di Abdera </w:t>
      </w:r>
      <w:r w:rsidR="003032FD" w:rsidRPr="00F827C8">
        <w:rPr>
          <w:color w:val="000000" w:themeColor="text1"/>
        </w:rPr>
        <w:t>e Aristea di Proconneso.</w:t>
      </w:r>
    </w:p>
    <w:p w:rsidR="003032FD" w:rsidRDefault="003032FD" w:rsidP="00AF5EE1">
      <w:pPr>
        <w:spacing w:after="0"/>
        <w:jc w:val="both"/>
        <w:rPr>
          <w:color w:val="000000" w:themeColor="text1"/>
        </w:rPr>
      </w:pPr>
      <w:r w:rsidRPr="00F827C8">
        <w:rPr>
          <w:color w:val="000000" w:themeColor="text1"/>
        </w:rPr>
        <w:t>Due riferimenti astronomici ed un viaggio in loco.</w:t>
      </w:r>
    </w:p>
    <w:p w:rsidR="00D175AE" w:rsidRPr="00F827C8" w:rsidRDefault="00D175AE" w:rsidP="00AF5EE1">
      <w:pPr>
        <w:spacing w:after="0"/>
        <w:jc w:val="both"/>
        <w:rPr>
          <w:color w:val="000000" w:themeColor="text1"/>
        </w:rPr>
      </w:pPr>
      <w:r>
        <w:rPr>
          <w:color w:val="000000" w:themeColor="text1"/>
        </w:rPr>
        <w:t xml:space="preserve">Diodoro Siculo descrive moti astronomici lunari ben dettagliati e che realmente accadono a </w:t>
      </w:r>
      <w:r w:rsidR="00FB319B">
        <w:rPr>
          <w:color w:val="000000" w:themeColor="text1"/>
        </w:rPr>
        <w:t>Callanish</w:t>
      </w:r>
      <w:r>
        <w:rPr>
          <w:color w:val="000000" w:themeColor="text1"/>
        </w:rPr>
        <w:t>! quindi la sua fonte era diversa da quella di Ecateo e Aristea.</w:t>
      </w:r>
    </w:p>
    <w:p w:rsidR="00F827C8" w:rsidRPr="00F827C8" w:rsidRDefault="00F827C8" w:rsidP="00AF5EE1">
      <w:pPr>
        <w:spacing w:after="0"/>
        <w:jc w:val="both"/>
        <w:rPr>
          <w:color w:val="000000" w:themeColor="text1"/>
        </w:rPr>
      </w:pPr>
      <w:r w:rsidRPr="00F827C8">
        <w:rPr>
          <w:color w:val="000000" w:themeColor="text1"/>
        </w:rPr>
        <w:t>Dalle costruzioni megalitiche di Stonehe</w:t>
      </w:r>
      <w:r w:rsidR="00A87CC9">
        <w:rPr>
          <w:color w:val="000000" w:themeColor="text1"/>
        </w:rPr>
        <w:t>n</w:t>
      </w:r>
      <w:r w:rsidRPr="00F827C8">
        <w:rPr>
          <w:color w:val="000000" w:themeColor="text1"/>
        </w:rPr>
        <w:t>ge e Callanis</w:t>
      </w:r>
      <w:r w:rsidR="00D175AE">
        <w:rPr>
          <w:color w:val="000000" w:themeColor="text1"/>
        </w:rPr>
        <w:t>h ed altre in Irlanda e Gran Bre</w:t>
      </w:r>
      <w:r w:rsidRPr="00F827C8">
        <w:rPr>
          <w:color w:val="000000" w:themeColor="text1"/>
        </w:rPr>
        <w:t xml:space="preserve">tagna </w:t>
      </w:r>
      <w:r w:rsidR="00D175AE">
        <w:rPr>
          <w:color w:val="000000" w:themeColor="text1"/>
        </w:rPr>
        <w:t xml:space="preserve">la terra di  </w:t>
      </w:r>
      <w:r w:rsidRPr="00F827C8">
        <w:rPr>
          <w:color w:val="000000" w:themeColor="text1"/>
        </w:rPr>
        <w:t>Iperborea è da collocare in Sco</w:t>
      </w:r>
      <w:r w:rsidR="00D175AE">
        <w:rPr>
          <w:color w:val="000000" w:themeColor="text1"/>
        </w:rPr>
        <w:t>z</w:t>
      </w:r>
      <w:r w:rsidRPr="00F827C8">
        <w:rPr>
          <w:color w:val="000000" w:themeColor="text1"/>
        </w:rPr>
        <w:t>ia a Callanish in particolare dato il moto della Luna citato dagli scrittori da noi presi in  esame.</w:t>
      </w:r>
    </w:p>
    <w:p w:rsidR="00210154" w:rsidRPr="00F827C8" w:rsidRDefault="00210154" w:rsidP="00AF5EE1">
      <w:pPr>
        <w:spacing w:after="0"/>
        <w:jc w:val="both"/>
        <w:rPr>
          <w:color w:val="000000" w:themeColor="text1"/>
        </w:rPr>
      </w:pPr>
      <w:r w:rsidRPr="00F827C8">
        <w:rPr>
          <w:color w:val="000000" w:themeColor="text1"/>
        </w:rPr>
        <w:t>Dal punto di vista storico questa citazione è importante perché da certezza all'esistenza di Callanish.</w:t>
      </w:r>
    </w:p>
    <w:p w:rsidR="00210154" w:rsidRPr="00B060C6" w:rsidRDefault="00D175AE" w:rsidP="00AF5EE1">
      <w:pPr>
        <w:spacing w:after="0"/>
        <w:jc w:val="both"/>
        <w:rPr>
          <w:color w:val="000000" w:themeColor="text1"/>
        </w:rPr>
      </w:pPr>
      <w:r>
        <w:rPr>
          <w:color w:val="000000" w:themeColor="text1"/>
        </w:rPr>
        <w:t>Approfondiremo questa frase di D</w:t>
      </w:r>
      <w:r w:rsidR="00210154" w:rsidRPr="00B060C6">
        <w:rPr>
          <w:color w:val="000000" w:themeColor="text1"/>
        </w:rPr>
        <w:t>iodoro Siculo in un</w:t>
      </w:r>
      <w:r>
        <w:rPr>
          <w:color w:val="000000" w:themeColor="text1"/>
        </w:rPr>
        <w:t xml:space="preserve"> </w:t>
      </w:r>
      <w:r w:rsidR="00210154" w:rsidRPr="00B060C6">
        <w:rPr>
          <w:color w:val="000000" w:themeColor="text1"/>
        </w:rPr>
        <w:t>secondo momento</w:t>
      </w:r>
      <w:r>
        <w:rPr>
          <w:color w:val="000000" w:themeColor="text1"/>
        </w:rPr>
        <w:t>,</w:t>
      </w:r>
      <w:r w:rsidR="00210154" w:rsidRPr="00B060C6">
        <w:rPr>
          <w:color w:val="000000" w:themeColor="text1"/>
        </w:rPr>
        <w:t xml:space="preserve"> per ora affermiamo che evidentemente la</w:t>
      </w:r>
      <w:r>
        <w:rPr>
          <w:color w:val="000000" w:themeColor="text1"/>
        </w:rPr>
        <w:t xml:space="preserve"> fama di C</w:t>
      </w:r>
      <w:r w:rsidR="00210154" w:rsidRPr="00B060C6">
        <w:rPr>
          <w:color w:val="000000" w:themeColor="text1"/>
        </w:rPr>
        <w:t>allanish circ</w:t>
      </w:r>
      <w:r>
        <w:rPr>
          <w:color w:val="000000" w:themeColor="text1"/>
        </w:rPr>
        <w:t>o</w:t>
      </w:r>
      <w:r w:rsidR="00210154" w:rsidRPr="00B060C6">
        <w:rPr>
          <w:color w:val="000000" w:themeColor="text1"/>
        </w:rPr>
        <w:t>lava come informazione in tutta Europa e raggiunse</w:t>
      </w:r>
      <w:r>
        <w:rPr>
          <w:color w:val="000000" w:themeColor="text1"/>
        </w:rPr>
        <w:t xml:space="preserve"> </w:t>
      </w:r>
      <w:r w:rsidR="00210154" w:rsidRPr="00B060C6">
        <w:rPr>
          <w:color w:val="000000" w:themeColor="text1"/>
        </w:rPr>
        <w:t>la Sicilia.</w:t>
      </w:r>
    </w:p>
    <w:p w:rsidR="00210154" w:rsidRPr="00B060C6" w:rsidRDefault="00210154" w:rsidP="00AF5EE1">
      <w:pPr>
        <w:spacing w:after="0"/>
        <w:jc w:val="both"/>
        <w:rPr>
          <w:color w:val="000000" w:themeColor="text1"/>
        </w:rPr>
      </w:pPr>
      <w:r w:rsidRPr="00B060C6">
        <w:rPr>
          <w:color w:val="000000" w:themeColor="text1"/>
        </w:rPr>
        <w:t>L'isola cit</w:t>
      </w:r>
      <w:r w:rsidR="00D175AE">
        <w:rPr>
          <w:color w:val="000000" w:themeColor="text1"/>
        </w:rPr>
        <w:t>at</w:t>
      </w:r>
      <w:r w:rsidRPr="00B060C6">
        <w:rPr>
          <w:color w:val="000000" w:themeColor="text1"/>
        </w:rPr>
        <w:t xml:space="preserve">a da Diodoro in un primo momento fu scambiata per la Gran Bretagna </w:t>
      </w:r>
      <w:r w:rsidR="00FB319B">
        <w:rPr>
          <w:color w:val="000000" w:themeColor="text1"/>
        </w:rPr>
        <w:t>(</w:t>
      </w:r>
      <w:r w:rsidRPr="00B060C6">
        <w:rPr>
          <w:color w:val="000000" w:themeColor="text1"/>
        </w:rPr>
        <w:t>sito di Stonehenge</w:t>
      </w:r>
      <w:r w:rsidR="00FB319B">
        <w:rPr>
          <w:color w:val="000000" w:themeColor="text1"/>
        </w:rPr>
        <w:t>)</w:t>
      </w:r>
      <w:r w:rsidRPr="00B060C6">
        <w:rPr>
          <w:color w:val="000000" w:themeColor="text1"/>
        </w:rPr>
        <w:t xml:space="preserve"> ma studi più approfonditi basati sul moto della Luna a latitudini elevate co</w:t>
      </w:r>
      <w:r w:rsidR="00D175AE">
        <w:rPr>
          <w:color w:val="000000" w:themeColor="text1"/>
        </w:rPr>
        <w:t>n</w:t>
      </w:r>
      <w:r w:rsidRPr="00B060C6">
        <w:rPr>
          <w:color w:val="000000" w:themeColor="text1"/>
        </w:rPr>
        <w:t xml:space="preserve"> quella di Callanish portarono gli scienziati a</w:t>
      </w:r>
      <w:r w:rsidR="00CF63B0" w:rsidRPr="00B060C6">
        <w:rPr>
          <w:color w:val="000000" w:themeColor="text1"/>
        </w:rPr>
        <w:t>d identificarla con l'isola di L</w:t>
      </w:r>
      <w:r w:rsidRPr="00B060C6">
        <w:rPr>
          <w:color w:val="000000" w:themeColor="text1"/>
        </w:rPr>
        <w:t>ewiss dove si trova Calla</w:t>
      </w:r>
      <w:r w:rsidR="00CF63B0" w:rsidRPr="00B060C6">
        <w:rPr>
          <w:color w:val="000000" w:themeColor="text1"/>
        </w:rPr>
        <w:t>n</w:t>
      </w:r>
      <w:r w:rsidRPr="00B060C6">
        <w:rPr>
          <w:color w:val="000000" w:themeColor="text1"/>
        </w:rPr>
        <w:t>ish.</w:t>
      </w:r>
    </w:p>
    <w:p w:rsidR="00AF5EE1" w:rsidRPr="00B060C6" w:rsidRDefault="00AF5EE1" w:rsidP="00AF5EE1">
      <w:pPr>
        <w:spacing w:after="0"/>
        <w:jc w:val="both"/>
        <w:rPr>
          <w:color w:val="000000" w:themeColor="text1"/>
        </w:rPr>
      </w:pPr>
      <w:r w:rsidRPr="00B060C6">
        <w:rPr>
          <w:color w:val="000000" w:themeColor="text1"/>
        </w:rPr>
        <w:t>In realtà noi sappiamo poco di queste popolazioni del neolitico dei loro usi e costumi, del loro grado di civilizzazione</w:t>
      </w:r>
      <w:r w:rsidR="009F5C8B" w:rsidRPr="00B060C6">
        <w:rPr>
          <w:color w:val="000000" w:themeColor="text1"/>
        </w:rPr>
        <w:t xml:space="preserve"> e su</w:t>
      </w:r>
      <w:r w:rsidRPr="00B060C6">
        <w:rPr>
          <w:color w:val="000000" w:themeColor="text1"/>
        </w:rPr>
        <w:t xml:space="preserve"> come circolava l'informazione, ecc.</w:t>
      </w:r>
    </w:p>
    <w:p w:rsidR="00AF5EE1" w:rsidRDefault="00AF5EE1" w:rsidP="00AF5EE1">
      <w:pPr>
        <w:spacing w:after="0"/>
        <w:jc w:val="both"/>
        <w:rPr>
          <w:color w:val="000000" w:themeColor="text1"/>
        </w:rPr>
      </w:pPr>
      <w:r w:rsidRPr="00B060C6">
        <w:rPr>
          <w:color w:val="000000" w:themeColor="text1"/>
        </w:rPr>
        <w:t>Da quanto risulta erano un grado più avanti di quel che pensiamo.</w:t>
      </w:r>
    </w:p>
    <w:p w:rsidR="00EF1A27" w:rsidRPr="00B060C6" w:rsidRDefault="00EF1A27" w:rsidP="00AF5EE1">
      <w:pPr>
        <w:spacing w:after="0"/>
        <w:jc w:val="both"/>
        <w:rPr>
          <w:color w:val="000000" w:themeColor="text1"/>
        </w:rPr>
      </w:pPr>
      <w:r>
        <w:rPr>
          <w:color w:val="000000" w:themeColor="text1"/>
        </w:rPr>
        <w:t>Noi pensiamo che sia errata anche la modalità di come noi li rappresentiamo. Ad esempio le donne dell’Antico Egitto si truccavano curavano il loro aspetto fisico e l’igiene. Una donna del 2000 a.c. in Europa perché è rappresentata con aveva il volto mezzo tumefatto capelli scomposti senza trucco quasi fosse una scimmia? Certamente la civiltà egizia era più sviluppata ma i nostri avi Europei conoscevano i colori dipingevano le grotte e nel neolitico si tatuavano per cui la donna poteva truccarsi con i gessetti erbe ecc.</w:t>
      </w:r>
    </w:p>
    <w:p w:rsidR="00AF5EE1" w:rsidRPr="00B060C6" w:rsidRDefault="00AF5EE1" w:rsidP="00AF5EE1">
      <w:pPr>
        <w:spacing w:after="0"/>
        <w:jc w:val="both"/>
        <w:rPr>
          <w:color w:val="000000" w:themeColor="text1"/>
        </w:rPr>
      </w:pPr>
      <w:r w:rsidRPr="00B060C6">
        <w:rPr>
          <w:color w:val="000000" w:themeColor="text1"/>
        </w:rPr>
        <w:t>Lo stesso Platone p</w:t>
      </w:r>
      <w:r w:rsidR="009F5C8B" w:rsidRPr="00B060C6">
        <w:rPr>
          <w:color w:val="000000" w:themeColor="text1"/>
        </w:rPr>
        <w:t>a</w:t>
      </w:r>
      <w:r w:rsidR="00D175AE">
        <w:rPr>
          <w:color w:val="000000" w:themeColor="text1"/>
        </w:rPr>
        <w:t>rla di una popolazione (gli A</w:t>
      </w:r>
      <w:r w:rsidRPr="00B060C6">
        <w:rPr>
          <w:color w:val="000000" w:themeColor="text1"/>
        </w:rPr>
        <w:t xml:space="preserve">tlantidi) </w:t>
      </w:r>
      <w:r w:rsidR="00EF1A27">
        <w:rPr>
          <w:color w:val="000000" w:themeColor="text1"/>
        </w:rPr>
        <w:t xml:space="preserve">di </w:t>
      </w:r>
      <w:r w:rsidR="009F5C8B" w:rsidRPr="00B060C6">
        <w:rPr>
          <w:color w:val="000000" w:themeColor="text1"/>
        </w:rPr>
        <w:t xml:space="preserve">Atlantide </w:t>
      </w:r>
      <w:r w:rsidR="00717233" w:rsidRPr="00B060C6">
        <w:rPr>
          <w:color w:val="000000" w:themeColor="text1"/>
        </w:rPr>
        <w:t xml:space="preserve">sita </w:t>
      </w:r>
      <w:r w:rsidR="009F5C8B" w:rsidRPr="00B060C6">
        <w:rPr>
          <w:color w:val="000000" w:themeColor="text1"/>
        </w:rPr>
        <w:t xml:space="preserve">in </w:t>
      </w:r>
      <w:r w:rsidRPr="00B060C6">
        <w:rPr>
          <w:color w:val="000000" w:themeColor="text1"/>
        </w:rPr>
        <w:t xml:space="preserve">Oceano </w:t>
      </w:r>
      <w:r w:rsidR="009F5C8B" w:rsidRPr="00B060C6">
        <w:rPr>
          <w:color w:val="000000" w:themeColor="text1"/>
        </w:rPr>
        <w:t>Atlantico oltre le colonne d'Erc</w:t>
      </w:r>
      <w:r w:rsidRPr="00B060C6">
        <w:rPr>
          <w:color w:val="000000" w:themeColor="text1"/>
        </w:rPr>
        <w:t>ole</w:t>
      </w:r>
      <w:r w:rsidR="009F5C8B" w:rsidRPr="00B060C6">
        <w:rPr>
          <w:color w:val="000000" w:themeColor="text1"/>
        </w:rPr>
        <w:t>,</w:t>
      </w:r>
      <w:r w:rsidRPr="00B060C6">
        <w:rPr>
          <w:color w:val="000000" w:themeColor="text1"/>
        </w:rPr>
        <w:t xml:space="preserve"> popolazione che fece gu</w:t>
      </w:r>
      <w:r w:rsidR="009F5C8B" w:rsidRPr="00B060C6">
        <w:rPr>
          <w:color w:val="000000" w:themeColor="text1"/>
        </w:rPr>
        <w:t xml:space="preserve">erra </w:t>
      </w:r>
      <w:r w:rsidRPr="00B060C6">
        <w:rPr>
          <w:color w:val="000000" w:themeColor="text1"/>
        </w:rPr>
        <w:t xml:space="preserve">agli Achei </w:t>
      </w:r>
      <w:r w:rsidR="009F5C8B" w:rsidRPr="00B060C6">
        <w:rPr>
          <w:color w:val="000000" w:themeColor="text1"/>
        </w:rPr>
        <w:t xml:space="preserve">nel </w:t>
      </w:r>
      <w:r w:rsidRPr="00B060C6">
        <w:rPr>
          <w:color w:val="000000" w:themeColor="text1"/>
        </w:rPr>
        <w:t>9000 a.c.!</w:t>
      </w:r>
    </w:p>
    <w:p w:rsidR="00AF5EE1" w:rsidRPr="00B060C6" w:rsidRDefault="00AF5EE1" w:rsidP="00AF5EE1">
      <w:pPr>
        <w:spacing w:after="0"/>
        <w:jc w:val="both"/>
        <w:rPr>
          <w:color w:val="000000" w:themeColor="text1"/>
        </w:rPr>
      </w:pPr>
      <w:r w:rsidRPr="00B060C6">
        <w:rPr>
          <w:color w:val="000000" w:themeColor="text1"/>
        </w:rPr>
        <w:t xml:space="preserve">Inoltre come vedremo </w:t>
      </w:r>
      <w:r w:rsidR="009F5C8B" w:rsidRPr="00B060C6">
        <w:rPr>
          <w:color w:val="000000" w:themeColor="text1"/>
        </w:rPr>
        <w:t xml:space="preserve">in questo </w:t>
      </w:r>
      <w:r w:rsidRPr="00B060C6">
        <w:rPr>
          <w:color w:val="000000" w:themeColor="text1"/>
        </w:rPr>
        <w:t xml:space="preserve">articolo </w:t>
      </w:r>
      <w:r w:rsidR="009F5C8B" w:rsidRPr="00B060C6">
        <w:rPr>
          <w:color w:val="000000" w:themeColor="text1"/>
        </w:rPr>
        <w:t xml:space="preserve">(ed in altri dell'autore) </w:t>
      </w:r>
      <w:r w:rsidRPr="00B060C6">
        <w:rPr>
          <w:color w:val="000000" w:themeColor="text1"/>
        </w:rPr>
        <w:t>le loro conoscenze astronomiche erano avanzate specie nel definir</w:t>
      </w:r>
      <w:r w:rsidR="009F5C8B" w:rsidRPr="00B060C6">
        <w:rPr>
          <w:color w:val="000000" w:themeColor="text1"/>
        </w:rPr>
        <w:t>e</w:t>
      </w:r>
      <w:r w:rsidRPr="00B060C6">
        <w:rPr>
          <w:color w:val="000000" w:themeColor="text1"/>
        </w:rPr>
        <w:t xml:space="preserve"> il moto della Luna che è </w:t>
      </w:r>
      <w:r w:rsidR="00666228" w:rsidRPr="00B060C6">
        <w:rPr>
          <w:color w:val="000000" w:themeColor="text1"/>
        </w:rPr>
        <w:t>difficile</w:t>
      </w:r>
      <w:r w:rsidR="00D175AE">
        <w:rPr>
          <w:color w:val="000000" w:themeColor="text1"/>
        </w:rPr>
        <w:t xml:space="preserve"> a determinarsi</w:t>
      </w:r>
      <w:r w:rsidRPr="00B060C6">
        <w:rPr>
          <w:color w:val="000000" w:themeColor="text1"/>
        </w:rPr>
        <w:t>.</w:t>
      </w:r>
    </w:p>
    <w:p w:rsidR="00AF5EE1" w:rsidRPr="00B060C6" w:rsidRDefault="007D7E47" w:rsidP="00811598">
      <w:pPr>
        <w:spacing w:after="0"/>
        <w:jc w:val="both"/>
        <w:rPr>
          <w:color w:val="000000" w:themeColor="text1"/>
        </w:rPr>
      </w:pPr>
      <w:r w:rsidRPr="00B060C6">
        <w:rPr>
          <w:color w:val="000000" w:themeColor="text1"/>
        </w:rPr>
        <w:t xml:space="preserve">La pianta di </w:t>
      </w:r>
      <w:r w:rsidR="00CF63B0" w:rsidRPr="00B060C6">
        <w:rPr>
          <w:color w:val="000000" w:themeColor="text1"/>
        </w:rPr>
        <w:t xml:space="preserve">Callanish </w:t>
      </w:r>
      <w:r w:rsidR="009F5C8B" w:rsidRPr="00B060C6">
        <w:rPr>
          <w:color w:val="000000" w:themeColor="text1"/>
        </w:rPr>
        <w:t>dell'autore è riportata qui di seguito.</w:t>
      </w:r>
    </w:p>
    <w:p w:rsidR="007D7E47" w:rsidRPr="00B060C6" w:rsidRDefault="007D7E47" w:rsidP="007D7E47">
      <w:pPr>
        <w:spacing w:after="0"/>
        <w:jc w:val="both"/>
        <w:rPr>
          <w:color w:val="000000" w:themeColor="text1"/>
        </w:rPr>
      </w:pPr>
      <w:r w:rsidRPr="00B060C6">
        <w:rPr>
          <w:color w:val="000000" w:themeColor="text1"/>
        </w:rPr>
        <w:t xml:space="preserve">E' difficile datare </w:t>
      </w:r>
      <w:r w:rsidR="00CF63B0" w:rsidRPr="00B060C6">
        <w:rPr>
          <w:color w:val="000000" w:themeColor="text1"/>
        </w:rPr>
        <w:t xml:space="preserve">Callanish </w:t>
      </w:r>
      <w:r w:rsidRPr="00B060C6">
        <w:rPr>
          <w:color w:val="000000" w:themeColor="text1"/>
        </w:rPr>
        <w:t>in quanto la pietra non è databile.</w:t>
      </w:r>
    </w:p>
    <w:p w:rsidR="00CF63B0" w:rsidRPr="00B060C6" w:rsidRDefault="007D7E47" w:rsidP="007D7E47">
      <w:pPr>
        <w:spacing w:after="0"/>
        <w:jc w:val="both"/>
        <w:rPr>
          <w:color w:val="000000" w:themeColor="text1"/>
        </w:rPr>
      </w:pPr>
      <w:r w:rsidRPr="00B060C6">
        <w:rPr>
          <w:color w:val="000000" w:themeColor="text1"/>
        </w:rPr>
        <w:lastRenderedPageBreak/>
        <w:t xml:space="preserve">Comunque </w:t>
      </w:r>
      <w:r w:rsidR="00CF63B0" w:rsidRPr="00B060C6">
        <w:rPr>
          <w:color w:val="000000" w:themeColor="text1"/>
        </w:rPr>
        <w:t xml:space="preserve">Callanish </w:t>
      </w:r>
      <w:r w:rsidRPr="00B060C6">
        <w:rPr>
          <w:color w:val="000000" w:themeColor="text1"/>
        </w:rPr>
        <w:t xml:space="preserve">si fa risalire al </w:t>
      </w:r>
      <w:r w:rsidR="00CF63B0" w:rsidRPr="00B060C6">
        <w:rPr>
          <w:color w:val="000000" w:themeColor="text1"/>
        </w:rPr>
        <w:t>4</w:t>
      </w:r>
      <w:r w:rsidRPr="00B060C6">
        <w:rPr>
          <w:color w:val="000000" w:themeColor="text1"/>
        </w:rPr>
        <w:t xml:space="preserve">000 </w:t>
      </w:r>
      <w:r w:rsidR="00CF63B0" w:rsidRPr="00B060C6">
        <w:rPr>
          <w:color w:val="000000" w:themeColor="text1"/>
        </w:rPr>
        <w:t xml:space="preserve">3000 </w:t>
      </w:r>
      <w:r w:rsidRPr="00B060C6">
        <w:rPr>
          <w:color w:val="000000" w:themeColor="text1"/>
        </w:rPr>
        <w:t xml:space="preserve">a.c. </w:t>
      </w:r>
      <w:r w:rsidR="00CF63B0" w:rsidRPr="00B060C6">
        <w:rPr>
          <w:color w:val="000000" w:themeColor="text1"/>
        </w:rPr>
        <w:t>sicuramente è antecedente a Stonehenge.</w:t>
      </w:r>
    </w:p>
    <w:p w:rsidR="000B013A" w:rsidRPr="00B060C6" w:rsidRDefault="002951CB" w:rsidP="007D7E47">
      <w:pPr>
        <w:spacing w:after="0"/>
        <w:jc w:val="both"/>
        <w:rPr>
          <w:color w:val="000000" w:themeColor="text1"/>
        </w:rPr>
      </w:pPr>
      <w:r>
        <w:rPr>
          <w:color w:val="000000" w:themeColor="text1"/>
        </w:rPr>
        <w:t>Il sito f</w:t>
      </w:r>
      <w:r w:rsidR="007D7E47" w:rsidRPr="00B060C6">
        <w:rPr>
          <w:color w:val="000000" w:themeColor="text1"/>
        </w:rPr>
        <w:t xml:space="preserve">u usato </w:t>
      </w:r>
      <w:r w:rsidR="00CF63B0" w:rsidRPr="00B060C6">
        <w:rPr>
          <w:color w:val="000000" w:themeColor="text1"/>
        </w:rPr>
        <w:t xml:space="preserve">forse fino </w:t>
      </w:r>
      <w:r w:rsidR="007D7E47" w:rsidRPr="00B060C6">
        <w:rPr>
          <w:color w:val="000000" w:themeColor="text1"/>
        </w:rPr>
        <w:t>all'anno 1000 a.c.</w:t>
      </w:r>
      <w:r w:rsidR="00CF63B0" w:rsidRPr="00B060C6">
        <w:rPr>
          <w:color w:val="000000" w:themeColor="text1"/>
        </w:rPr>
        <w:t xml:space="preserve"> p</w:t>
      </w:r>
      <w:r w:rsidR="007D7E47" w:rsidRPr="00B060C6">
        <w:rPr>
          <w:color w:val="000000" w:themeColor="text1"/>
        </w:rPr>
        <w:t>oi venne abba</w:t>
      </w:r>
      <w:r w:rsidR="001537EC">
        <w:rPr>
          <w:color w:val="000000" w:themeColor="text1"/>
        </w:rPr>
        <w:t>n</w:t>
      </w:r>
      <w:r w:rsidR="007D7E47" w:rsidRPr="00B060C6">
        <w:rPr>
          <w:color w:val="000000" w:themeColor="text1"/>
        </w:rPr>
        <w:t>donato.</w:t>
      </w:r>
    </w:p>
    <w:p w:rsidR="007D7E47" w:rsidRPr="00B060C6" w:rsidRDefault="007D7E47" w:rsidP="007D7E47">
      <w:pPr>
        <w:spacing w:after="0"/>
        <w:jc w:val="both"/>
        <w:rPr>
          <w:color w:val="000000" w:themeColor="text1"/>
        </w:rPr>
      </w:pPr>
      <w:r w:rsidRPr="00B060C6">
        <w:rPr>
          <w:color w:val="000000" w:themeColor="text1"/>
        </w:rPr>
        <w:t xml:space="preserve">A quanto sembra fu costruito </w:t>
      </w:r>
      <w:r w:rsidR="002951CB">
        <w:rPr>
          <w:color w:val="000000" w:themeColor="text1"/>
        </w:rPr>
        <w:t>dagli I</w:t>
      </w:r>
      <w:r w:rsidR="00CF63B0" w:rsidRPr="00B060C6">
        <w:rPr>
          <w:color w:val="000000" w:themeColor="text1"/>
        </w:rPr>
        <w:t>perborei.</w:t>
      </w:r>
      <w:r w:rsidRPr="00B060C6">
        <w:rPr>
          <w:color w:val="000000" w:themeColor="text1"/>
        </w:rPr>
        <w:t xml:space="preserve">.                                      </w:t>
      </w:r>
    </w:p>
    <w:p w:rsidR="009F5C8B" w:rsidRPr="00B060C6" w:rsidRDefault="00CF63B0" w:rsidP="00811598">
      <w:pPr>
        <w:spacing w:after="0"/>
        <w:jc w:val="both"/>
        <w:rPr>
          <w:color w:val="000000" w:themeColor="text1"/>
        </w:rPr>
      </w:pPr>
      <w:r w:rsidRPr="00B060C6">
        <w:rPr>
          <w:color w:val="000000" w:themeColor="text1"/>
        </w:rPr>
        <w:t xml:space="preserve">Callanish </w:t>
      </w:r>
      <w:r w:rsidR="009F5C8B" w:rsidRPr="00B060C6">
        <w:rPr>
          <w:color w:val="000000" w:themeColor="text1"/>
        </w:rPr>
        <w:t>è contraddistint</w:t>
      </w:r>
      <w:r w:rsidR="00B060C6">
        <w:rPr>
          <w:color w:val="000000" w:themeColor="text1"/>
        </w:rPr>
        <w:t>o</w:t>
      </w:r>
      <w:r w:rsidR="009F5C8B" w:rsidRPr="00B060C6">
        <w:rPr>
          <w:color w:val="000000" w:themeColor="text1"/>
        </w:rPr>
        <w:t xml:space="preserve"> da:</w:t>
      </w:r>
    </w:p>
    <w:p w:rsidR="00E00924" w:rsidRPr="00B060C6" w:rsidRDefault="00E00924" w:rsidP="00811598">
      <w:pPr>
        <w:spacing w:after="0"/>
        <w:jc w:val="both"/>
        <w:rPr>
          <w:color w:val="000000" w:themeColor="text1"/>
        </w:rPr>
      </w:pPr>
      <w:r w:rsidRPr="00B060C6">
        <w:rPr>
          <w:color w:val="000000" w:themeColor="text1"/>
        </w:rPr>
        <w:t xml:space="preserve">- un cerchio centrale di circa 13 metri di diametro </w:t>
      </w:r>
      <w:r w:rsidR="009A5F0F" w:rsidRPr="00B060C6">
        <w:rPr>
          <w:color w:val="000000" w:themeColor="text1"/>
        </w:rPr>
        <w:t xml:space="preserve">circa </w:t>
      </w:r>
      <w:r w:rsidRPr="00B060C6">
        <w:rPr>
          <w:color w:val="000000" w:themeColor="text1"/>
        </w:rPr>
        <w:t>composto da 13 pietre alte</w:t>
      </w:r>
      <w:r w:rsidR="009A5F0F" w:rsidRPr="00B060C6">
        <w:rPr>
          <w:color w:val="000000" w:themeColor="text1"/>
        </w:rPr>
        <w:t xml:space="preserve"> c</w:t>
      </w:r>
      <w:r w:rsidRPr="00B060C6">
        <w:rPr>
          <w:color w:val="000000" w:themeColor="text1"/>
        </w:rPr>
        <w:t>irca 2</w:t>
      </w:r>
      <w:r w:rsidR="009A5F0F" w:rsidRPr="00B060C6">
        <w:rPr>
          <w:color w:val="000000" w:themeColor="text1"/>
        </w:rPr>
        <w:t>,5</w:t>
      </w:r>
      <w:r w:rsidRPr="00B060C6">
        <w:rPr>
          <w:color w:val="000000" w:themeColor="text1"/>
        </w:rPr>
        <w:t xml:space="preserve"> - 3,7 metri</w:t>
      </w:r>
      <w:r w:rsidR="002C078E">
        <w:rPr>
          <w:color w:val="000000" w:themeColor="text1"/>
        </w:rPr>
        <w:t>, le pietre sono infisse n</w:t>
      </w:r>
      <w:r w:rsidR="000B6570">
        <w:rPr>
          <w:color w:val="000000" w:themeColor="text1"/>
        </w:rPr>
        <w:t>el terreno con il alto lungo cir</w:t>
      </w:r>
      <w:r w:rsidR="002C078E">
        <w:rPr>
          <w:color w:val="000000" w:themeColor="text1"/>
        </w:rPr>
        <w:t>conferenziale.</w:t>
      </w:r>
    </w:p>
    <w:p w:rsidR="00E00924" w:rsidRPr="00B060C6" w:rsidRDefault="009A397F" w:rsidP="00E00924">
      <w:pPr>
        <w:spacing w:after="0"/>
        <w:jc w:val="both"/>
        <w:rPr>
          <w:color w:val="000000" w:themeColor="text1"/>
        </w:rPr>
      </w:pPr>
      <w:r w:rsidRPr="00B060C6">
        <w:rPr>
          <w:color w:val="000000" w:themeColor="text1"/>
        </w:rPr>
        <w:t xml:space="preserve">- </w:t>
      </w:r>
      <w:r w:rsidR="00E00924" w:rsidRPr="00B060C6">
        <w:rPr>
          <w:color w:val="000000" w:themeColor="text1"/>
        </w:rPr>
        <w:t>4 "linee di monoliti" che si dipartono dal cerchio come se il tutto fosse approssimativamente una croce</w:t>
      </w:r>
      <w:r w:rsidR="002C078E">
        <w:rPr>
          <w:color w:val="000000" w:themeColor="text1"/>
        </w:rPr>
        <w:t>, tutti con il alto lungo verso i punti cardinali rispettivi circa</w:t>
      </w:r>
    </w:p>
    <w:p w:rsidR="00E00924" w:rsidRPr="00B060C6" w:rsidRDefault="00E00924" w:rsidP="00E00924">
      <w:pPr>
        <w:spacing w:after="0"/>
        <w:jc w:val="both"/>
        <w:rPr>
          <w:color w:val="000000" w:themeColor="text1"/>
        </w:rPr>
      </w:pPr>
      <w:r w:rsidRPr="00B060C6">
        <w:rPr>
          <w:color w:val="000000" w:themeColor="text1"/>
        </w:rPr>
        <w:t xml:space="preserve">- </w:t>
      </w:r>
      <w:r w:rsidR="009A5F0F" w:rsidRPr="00B060C6">
        <w:rPr>
          <w:color w:val="000000" w:themeColor="text1"/>
        </w:rPr>
        <w:t>una delle linee è il</w:t>
      </w:r>
      <w:r w:rsidRPr="00B060C6">
        <w:rPr>
          <w:color w:val="000000" w:themeColor="text1"/>
        </w:rPr>
        <w:t xml:space="preserve"> viale principale a due file tipo S</w:t>
      </w:r>
      <w:r w:rsidR="009A5F0F" w:rsidRPr="00B060C6">
        <w:rPr>
          <w:color w:val="000000" w:themeColor="text1"/>
        </w:rPr>
        <w:t>t</w:t>
      </w:r>
      <w:r w:rsidRPr="00B060C6">
        <w:rPr>
          <w:color w:val="000000" w:themeColor="text1"/>
        </w:rPr>
        <w:t>onehenge</w:t>
      </w:r>
      <w:r w:rsidR="009A5F0F" w:rsidRPr="00B060C6">
        <w:rPr>
          <w:color w:val="000000" w:themeColor="text1"/>
        </w:rPr>
        <w:t>, esso è</w:t>
      </w:r>
      <w:r w:rsidRPr="00B060C6">
        <w:rPr>
          <w:color w:val="000000" w:themeColor="text1"/>
        </w:rPr>
        <w:t xml:space="preserve"> lungo circa 100 metri </w:t>
      </w:r>
      <w:r w:rsidR="009A5F0F" w:rsidRPr="00B060C6">
        <w:rPr>
          <w:color w:val="000000" w:themeColor="text1"/>
        </w:rPr>
        <w:t xml:space="preserve">ed il </w:t>
      </w:r>
      <w:r w:rsidR="002951CB">
        <w:rPr>
          <w:color w:val="000000" w:themeColor="text1"/>
        </w:rPr>
        <w:t>suo</w:t>
      </w:r>
      <w:r w:rsidR="009A5F0F" w:rsidRPr="00B060C6">
        <w:rPr>
          <w:color w:val="000000" w:themeColor="text1"/>
        </w:rPr>
        <w:t xml:space="preserve"> asse forma un angolo </w:t>
      </w:r>
      <w:r w:rsidR="002951CB">
        <w:rPr>
          <w:color w:val="000000" w:themeColor="text1"/>
        </w:rPr>
        <w:t xml:space="preserve">con </w:t>
      </w:r>
      <w:r w:rsidR="009A5F0F" w:rsidRPr="00B060C6">
        <w:rPr>
          <w:color w:val="000000" w:themeColor="text1"/>
        </w:rPr>
        <w:t>l'asse Sud Nord (un angolo come vedremo di circa 5°)</w:t>
      </w:r>
    </w:p>
    <w:p w:rsidR="00E00924" w:rsidRPr="00B060C6" w:rsidRDefault="00E00924" w:rsidP="00E00924">
      <w:pPr>
        <w:spacing w:after="0"/>
        <w:jc w:val="both"/>
        <w:rPr>
          <w:color w:val="000000" w:themeColor="text1"/>
        </w:rPr>
      </w:pPr>
      <w:r w:rsidRPr="00B060C6">
        <w:rPr>
          <w:color w:val="000000" w:themeColor="text1"/>
        </w:rPr>
        <w:t xml:space="preserve">- altre 3 diramazioni di cui 2 non seguono </w:t>
      </w:r>
      <w:r w:rsidR="002951CB">
        <w:rPr>
          <w:color w:val="000000" w:themeColor="text1"/>
        </w:rPr>
        <w:t xml:space="preserve">esattamente </w:t>
      </w:r>
      <w:r w:rsidRPr="00B060C6">
        <w:rPr>
          <w:color w:val="000000" w:themeColor="text1"/>
        </w:rPr>
        <w:t>l'allineamento dei punti cardinali Est Ovest mentre una linea segue il Sud</w:t>
      </w:r>
    </w:p>
    <w:p w:rsidR="0070595F" w:rsidRDefault="009A397F" w:rsidP="00E00924">
      <w:pPr>
        <w:spacing w:after="0"/>
        <w:jc w:val="both"/>
      </w:pPr>
      <w:r w:rsidRPr="00B060C6">
        <w:rPr>
          <w:color w:val="000000" w:themeColor="text1"/>
        </w:rPr>
        <w:t xml:space="preserve">- </w:t>
      </w:r>
      <w:r w:rsidR="00E00924" w:rsidRPr="00B060C6">
        <w:rPr>
          <w:color w:val="000000" w:themeColor="text1"/>
        </w:rPr>
        <w:t>un </w:t>
      </w:r>
      <w:r w:rsidR="00733562">
        <w:rPr>
          <w:color w:val="000000" w:themeColor="text1"/>
        </w:rPr>
        <w:t xml:space="preserve">grande </w:t>
      </w:r>
      <w:r w:rsidR="00E00924" w:rsidRPr="00B060C6">
        <w:rPr>
          <w:color w:val="000000" w:themeColor="text1"/>
        </w:rPr>
        <w:t xml:space="preserve">menhir centrale </w:t>
      </w:r>
      <w:r w:rsidR="00733562">
        <w:rPr>
          <w:color w:val="000000" w:themeColor="text1"/>
        </w:rPr>
        <w:t xml:space="preserve">lavorato a forma di "tavola sottile" </w:t>
      </w:r>
      <w:r w:rsidR="00E00924" w:rsidRPr="00B060C6">
        <w:rPr>
          <w:color w:val="000000" w:themeColor="text1"/>
        </w:rPr>
        <w:t xml:space="preserve">che non si trova proprio al centro </w:t>
      </w:r>
      <w:r w:rsidR="00733562">
        <w:rPr>
          <w:color w:val="000000" w:themeColor="text1"/>
        </w:rPr>
        <w:t xml:space="preserve">del cerchio  </w:t>
      </w:r>
      <w:r w:rsidR="00E00924" w:rsidRPr="00B060C6">
        <w:rPr>
          <w:color w:val="000000" w:themeColor="text1"/>
        </w:rPr>
        <w:t>è d</w:t>
      </w:r>
      <w:r w:rsidR="009A5F0F" w:rsidRPr="00B060C6">
        <w:rPr>
          <w:color w:val="000000" w:themeColor="text1"/>
        </w:rPr>
        <w:t>i</w:t>
      </w:r>
      <w:r w:rsidR="00E00924" w:rsidRPr="00B060C6">
        <w:rPr>
          <w:color w:val="000000" w:themeColor="text1"/>
        </w:rPr>
        <w:t>sassato come a Stonehenge, misura 5 metri di</w:t>
      </w:r>
      <w:r w:rsidR="00E00924" w:rsidRPr="00E00924">
        <w:t xml:space="preserve"> altezza, pesa 7 tonnellate</w:t>
      </w:r>
      <w:r w:rsidR="00A87CC9">
        <w:t>; il menhir è orientato con il l</w:t>
      </w:r>
      <w:r w:rsidR="0070595F">
        <w:t>a</w:t>
      </w:r>
      <w:r w:rsidR="00A87CC9">
        <w:t xml:space="preserve">to lungo (lato sottile) </w:t>
      </w:r>
      <w:r w:rsidR="00781FB9">
        <w:t xml:space="preserve">seguendo l'asse Sud </w:t>
      </w:r>
      <w:r w:rsidR="00A87CC9">
        <w:t xml:space="preserve">quindi </w:t>
      </w:r>
      <w:r w:rsidR="00781FB9">
        <w:t>è disassato leggermente con il viale</w:t>
      </w:r>
      <w:r w:rsidR="00A87CC9">
        <w:t>. La parte larga del menhir è ori</w:t>
      </w:r>
      <w:r w:rsidR="00781FB9">
        <w:t>e</w:t>
      </w:r>
      <w:r w:rsidR="00A87CC9">
        <w:t>ntata in linea di massima verso Est Ovest</w:t>
      </w:r>
      <w:r w:rsidR="0070595F">
        <w:t>, un lato è ortogonale alla linea verso Est.</w:t>
      </w:r>
    </w:p>
    <w:p w:rsidR="00E00924" w:rsidRPr="00E00924" w:rsidRDefault="002C078E" w:rsidP="00E00924">
      <w:pPr>
        <w:spacing w:after="0"/>
        <w:jc w:val="both"/>
      </w:pPr>
      <w:r>
        <w:t xml:space="preserve">Le pietre della linea Sud sono infisse nel terreno con il lato lungo verso Sud come il menhir centrale mentre le due pietre del cerchio poste di fronte al menhir sono poste con il lato lungo verso Est/Ovest. </w:t>
      </w:r>
      <w:r w:rsidR="00A87CC9">
        <w:t>Sul perch</w:t>
      </w:r>
      <w:r w:rsidR="00781FB9">
        <w:t>é</w:t>
      </w:r>
      <w:r w:rsidR="00A87CC9">
        <w:t xml:space="preserve"> di questo menhir torneremo successivamente</w:t>
      </w:r>
    </w:p>
    <w:p w:rsidR="00E00924" w:rsidRDefault="00E00924" w:rsidP="00E00924">
      <w:pPr>
        <w:spacing w:after="0"/>
        <w:jc w:val="both"/>
      </w:pPr>
      <w:r w:rsidRPr="00E00924">
        <w:t xml:space="preserve">- una camera sepolcrale con resti </w:t>
      </w:r>
      <w:r>
        <w:t>di</w:t>
      </w:r>
      <w:r w:rsidRPr="00E00924">
        <w:t xml:space="preserve"> vasi di argilla (uso successivo</w:t>
      </w:r>
      <w:r>
        <w:t xml:space="preserve"> 1500 a.c.</w:t>
      </w:r>
      <w:r w:rsidRPr="00E00924">
        <w:t>)</w:t>
      </w:r>
    </w:p>
    <w:p w:rsidR="00B060C6" w:rsidRPr="00E00924" w:rsidRDefault="00B060C6" w:rsidP="00E00924">
      <w:pPr>
        <w:spacing w:after="0"/>
        <w:jc w:val="both"/>
      </w:pPr>
      <w:r>
        <w:t xml:space="preserve">- numero dei monoliti 53 (come vedremo </w:t>
      </w:r>
      <w:r w:rsidR="00801A61">
        <w:t xml:space="preserve">a nostro </w:t>
      </w:r>
      <w:r>
        <w:t>inizialm</w:t>
      </w:r>
      <w:r w:rsidR="001537EC">
        <w:t>e</w:t>
      </w:r>
      <w:r>
        <w:t>nte erano 56)</w:t>
      </w:r>
    </w:p>
    <w:p w:rsidR="00E00924" w:rsidRDefault="009A5F0F" w:rsidP="00E00924">
      <w:pPr>
        <w:spacing w:after="0"/>
        <w:jc w:val="both"/>
      </w:pPr>
      <w:r>
        <w:t xml:space="preserve">- l'asse del viale principale </w:t>
      </w:r>
      <w:r w:rsidR="00261AF9">
        <w:t xml:space="preserve">forma un angolo </w:t>
      </w:r>
      <w:r>
        <w:t xml:space="preserve">stimabile in 5° con l'asse Nord Sud </w:t>
      </w:r>
      <w:r w:rsidR="00261AF9">
        <w:t xml:space="preserve">circa, quest’angolo è circa uguale </w:t>
      </w:r>
      <w:r w:rsidR="001537EC">
        <w:t>al</w:t>
      </w:r>
      <w:r>
        <w:t>l'angolo che il piano dell'orbita lunare forma con il piano dell'eclittica! l'asse è diretto verso Nord  (con riferim</w:t>
      </w:r>
      <w:r w:rsidR="00B060C6">
        <w:t>e</w:t>
      </w:r>
      <w:r>
        <w:t>nto il cerchio)</w:t>
      </w:r>
    </w:p>
    <w:p w:rsidR="00CF63B0" w:rsidRDefault="009A5F0F" w:rsidP="00CF63B0">
      <w:pPr>
        <w:spacing w:after="0"/>
        <w:jc w:val="both"/>
      </w:pPr>
      <w:r>
        <w:t xml:space="preserve">- l'asse delle pietre 24 - 28 è </w:t>
      </w:r>
      <w:r w:rsidR="001537EC">
        <w:t>allineato all</w:t>
      </w:r>
      <w:r>
        <w:t xml:space="preserve">'asse Nord Sud </w:t>
      </w:r>
      <w:r w:rsidR="00801A61">
        <w:t xml:space="preserve">e </w:t>
      </w:r>
      <w:r>
        <w:t>diretto a Sud</w:t>
      </w:r>
      <w:r w:rsidR="00A87CC9">
        <w:t>, quindi disassato con il viale</w:t>
      </w:r>
    </w:p>
    <w:p w:rsidR="009A5F0F" w:rsidRDefault="009A5F0F" w:rsidP="00CF63B0">
      <w:pPr>
        <w:spacing w:after="0"/>
        <w:jc w:val="both"/>
      </w:pPr>
      <w:r>
        <w:t xml:space="preserve">- l'asse 23 - </w:t>
      </w:r>
      <w:r w:rsidR="00B060C6">
        <w:t>2</w:t>
      </w:r>
      <w:r>
        <w:t xml:space="preserve">0 </w:t>
      </w:r>
      <w:r w:rsidR="00B060C6">
        <w:t xml:space="preserve">è </w:t>
      </w:r>
      <w:r w:rsidR="001537EC">
        <w:t>circa ortogonale all'asse Nord Sud</w:t>
      </w:r>
    </w:p>
    <w:p w:rsidR="00B060C6" w:rsidRDefault="00B060C6" w:rsidP="00B060C6">
      <w:pPr>
        <w:spacing w:after="0"/>
        <w:jc w:val="both"/>
      </w:pPr>
      <w:r>
        <w:t xml:space="preserve">- l'asse 30 - 33 è inclinato di </w:t>
      </w:r>
      <w:r w:rsidR="001537EC">
        <w:t xml:space="preserve">circa </w:t>
      </w:r>
      <w:r>
        <w:t>5° rispetto all'asse Est Ovest ed è diretto a Nord/Nord Est</w:t>
      </w:r>
    </w:p>
    <w:p w:rsidR="00B060C6" w:rsidRPr="00E00924" w:rsidRDefault="00B060C6" w:rsidP="00B060C6">
      <w:pPr>
        <w:spacing w:after="0"/>
        <w:jc w:val="both"/>
      </w:pPr>
    </w:p>
    <w:p w:rsidR="00E00924" w:rsidRPr="00E00924" w:rsidRDefault="00B060C6" w:rsidP="00E00924">
      <w:pPr>
        <w:spacing w:after="0"/>
        <w:jc w:val="both"/>
      </w:pPr>
      <w:r>
        <w:t>E'</w:t>
      </w:r>
      <w:r w:rsidR="00E00924" w:rsidRPr="00E00924">
        <w:t>'difficile dire in che sequenza sia stata costruita Callanish e quindi siamo alle ipotesi.</w:t>
      </w:r>
    </w:p>
    <w:p w:rsidR="00E00924" w:rsidRPr="00E00924" w:rsidRDefault="00E00924" w:rsidP="00E00924">
      <w:pPr>
        <w:spacing w:after="0"/>
        <w:jc w:val="both"/>
      </w:pPr>
      <w:r w:rsidRPr="00E00924">
        <w:t>Inizialm</w:t>
      </w:r>
      <w:r w:rsidR="009A5F0F">
        <w:t>e</w:t>
      </w:r>
      <w:r w:rsidRPr="00E00924">
        <w:t>nte attorno al 3500 - 3000 a.c. fu posata la pietra alta poi 2700 - 2500 il cerchio con la linea Sud, dopo il viale principale e infine gli altri 2 rami.</w:t>
      </w:r>
    </w:p>
    <w:p w:rsidR="00CF63B0" w:rsidRPr="00E00924" w:rsidRDefault="00CF63B0" w:rsidP="00CF63B0">
      <w:pPr>
        <w:spacing w:after="0"/>
        <w:jc w:val="both"/>
      </w:pPr>
    </w:p>
    <w:p w:rsidR="00CF63B0" w:rsidRPr="00CF63B0" w:rsidRDefault="0034612D" w:rsidP="00CF63B0">
      <w:pPr>
        <w:spacing w:after="0"/>
        <w:jc w:val="both"/>
        <w:rPr>
          <w:rFonts w:ascii="Times New Roman" w:eastAsia="Times New Roman" w:hAnsi="Times New Roman" w:cs="Times New Roman"/>
          <w:sz w:val="36"/>
          <w:szCs w:val="36"/>
          <w:lang w:eastAsia="it-IT"/>
        </w:rPr>
      </w:pPr>
      <w:r>
        <w:rPr>
          <w:rFonts w:ascii="Times New Roman" w:eastAsia="Times New Roman" w:hAnsi="Times New Roman" w:cs="Times New Roman"/>
          <w:noProof/>
          <w:sz w:val="36"/>
          <w:szCs w:val="36"/>
          <w:lang w:eastAsia="it-IT"/>
        </w:rPr>
        <w:drawing>
          <wp:inline distT="0" distB="0" distL="0" distR="0">
            <wp:extent cx="3689301" cy="3602566"/>
            <wp:effectExtent l="19050" t="0" r="6399"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689440" cy="3602702"/>
                    </a:xfrm>
                    <a:prstGeom prst="rect">
                      <a:avLst/>
                    </a:prstGeom>
                    <a:noFill/>
                    <a:ln w="9525">
                      <a:noFill/>
                      <a:miter lim="800000"/>
                      <a:headEnd/>
                      <a:tailEnd/>
                    </a:ln>
                  </pic:spPr>
                </pic:pic>
              </a:graphicData>
            </a:graphic>
          </wp:inline>
        </w:drawing>
      </w:r>
    </w:p>
    <w:p w:rsidR="00CF63B0" w:rsidRDefault="00DF2CBF" w:rsidP="009A5F0F">
      <w:pPr>
        <w:spacing w:after="0"/>
        <w:jc w:val="both"/>
        <w:rPr>
          <w:rFonts w:ascii="Times New Roman" w:eastAsia="Times New Roman" w:hAnsi="Times New Roman" w:cs="Times New Roman"/>
          <w:sz w:val="24"/>
          <w:szCs w:val="24"/>
          <w:lang w:eastAsia="it-IT"/>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llanish Stones from above" style="width:24pt;height:24pt"/>
        </w:pict>
      </w:r>
    </w:p>
    <w:p w:rsidR="00811598" w:rsidRPr="00890577" w:rsidRDefault="00E00924" w:rsidP="00811598">
      <w:pPr>
        <w:spacing w:after="0"/>
        <w:jc w:val="both"/>
        <w:rPr>
          <w:u w:val="single"/>
        </w:rPr>
      </w:pPr>
      <w:r>
        <w:rPr>
          <w:noProof/>
          <w:lang w:eastAsia="it-IT"/>
        </w:rPr>
        <w:drawing>
          <wp:inline distT="0" distB="0" distL="0" distR="0">
            <wp:extent cx="3785870" cy="2838318"/>
            <wp:effectExtent l="19050" t="0" r="5080" b="0"/>
            <wp:docPr id="97" name="Immagine 24" descr="Callanish on the Isle of Lewis is 13 metres (43 feet) in diameter with a long stone avenue running north-southwards (southwards is towards the circle) and single long stone rows radiating outwards towards the other three cardinal points. Image credit: Gail Higginbottom &amp; Roger Clay / RCA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lanish on the Isle of Lewis is 13 metres (43 feet) in diameter with a long stone avenue running north-southwards (southwards is towards the circle) and single long stone rows radiating outwards towards the other three cardinal points. Image credit: Gail Higginbottom &amp; Roger Clay / RCAHMS."/>
                    <pic:cNvPicPr>
                      <a:picLocks noChangeAspect="1" noChangeArrowheads="1"/>
                    </pic:cNvPicPr>
                  </pic:nvPicPr>
                  <pic:blipFill>
                    <a:blip r:embed="rId8" cstate="print"/>
                    <a:srcRect/>
                    <a:stretch>
                      <a:fillRect/>
                    </a:stretch>
                  </pic:blipFill>
                  <pic:spPr bwMode="auto">
                    <a:xfrm>
                      <a:off x="0" y="0"/>
                      <a:ext cx="3786288" cy="2838631"/>
                    </a:xfrm>
                    <a:prstGeom prst="rect">
                      <a:avLst/>
                    </a:prstGeom>
                    <a:noFill/>
                    <a:ln w="9525">
                      <a:noFill/>
                      <a:miter lim="800000"/>
                      <a:headEnd/>
                      <a:tailEnd/>
                    </a:ln>
                  </pic:spPr>
                </pic:pic>
              </a:graphicData>
            </a:graphic>
          </wp:inline>
        </w:drawing>
      </w:r>
    </w:p>
    <w:p w:rsidR="009A5F0F" w:rsidRDefault="009A5F0F" w:rsidP="007D7E47">
      <w:pPr>
        <w:spacing w:after="0"/>
        <w:jc w:val="both"/>
        <w:rPr>
          <w:bCs/>
        </w:rPr>
      </w:pPr>
    </w:p>
    <w:p w:rsidR="007D7E47" w:rsidRPr="00890577" w:rsidRDefault="007D7E47" w:rsidP="007D7E47">
      <w:pPr>
        <w:spacing w:after="0"/>
        <w:jc w:val="both"/>
        <w:rPr>
          <w:bCs/>
        </w:rPr>
      </w:pPr>
      <w:r w:rsidRPr="00890577">
        <w:rPr>
          <w:bCs/>
        </w:rPr>
        <w:t>Molto è stato scritto sui riferim</w:t>
      </w:r>
      <w:r w:rsidR="005E7843" w:rsidRPr="00890577">
        <w:rPr>
          <w:bCs/>
        </w:rPr>
        <w:t>e</w:t>
      </w:r>
      <w:r w:rsidRPr="00890577">
        <w:rPr>
          <w:bCs/>
        </w:rPr>
        <w:t xml:space="preserve">nti astronomici di </w:t>
      </w:r>
      <w:r w:rsidR="00FB319B">
        <w:rPr>
          <w:bCs/>
        </w:rPr>
        <w:t>Callanish</w:t>
      </w:r>
      <w:r w:rsidR="009A5F0F">
        <w:rPr>
          <w:bCs/>
        </w:rPr>
        <w:t xml:space="preserve"> </w:t>
      </w:r>
      <w:r w:rsidRPr="00890577">
        <w:rPr>
          <w:bCs/>
        </w:rPr>
        <w:t>sul suo uso e su cosa rappresentasse.</w:t>
      </w:r>
    </w:p>
    <w:p w:rsidR="007D7E47" w:rsidRDefault="007D7E47" w:rsidP="007D7E47">
      <w:pPr>
        <w:spacing w:after="0"/>
        <w:jc w:val="both"/>
        <w:rPr>
          <w:bCs/>
        </w:rPr>
      </w:pPr>
      <w:r w:rsidRPr="00890577">
        <w:rPr>
          <w:bCs/>
        </w:rPr>
        <w:t>Anticipiamo che il più delle volte gli autori hanno visto alline</w:t>
      </w:r>
      <w:r w:rsidR="00801A61">
        <w:rPr>
          <w:bCs/>
        </w:rPr>
        <w:t>a</w:t>
      </w:r>
      <w:r w:rsidRPr="00890577">
        <w:rPr>
          <w:bCs/>
        </w:rPr>
        <w:t xml:space="preserve">menti "voluti" </w:t>
      </w:r>
      <w:r w:rsidR="005E7843" w:rsidRPr="00890577">
        <w:rPr>
          <w:bCs/>
        </w:rPr>
        <w:t>in quanto gli allineamenti si trovano sempre; in fatto di allineamenti bisogna andarci cauti ed essere galileiani.</w:t>
      </w:r>
    </w:p>
    <w:p w:rsidR="009A5F0F" w:rsidRPr="00890577" w:rsidRDefault="009A5F0F" w:rsidP="007D7E47">
      <w:pPr>
        <w:spacing w:after="0"/>
        <w:jc w:val="both"/>
        <w:rPr>
          <w:bCs/>
        </w:rPr>
      </w:pPr>
      <w:r>
        <w:rPr>
          <w:bCs/>
        </w:rPr>
        <w:t xml:space="preserve">Specie con gli allineamenti stellari che a </w:t>
      </w:r>
      <w:r w:rsidR="00FB319B">
        <w:rPr>
          <w:bCs/>
        </w:rPr>
        <w:t>Callanish</w:t>
      </w:r>
      <w:r>
        <w:rPr>
          <w:bCs/>
        </w:rPr>
        <w:t xml:space="preserve"> sono stati usati a bizzeffe.</w:t>
      </w:r>
    </w:p>
    <w:p w:rsidR="005E7843" w:rsidRPr="00890577" w:rsidRDefault="005E7843" w:rsidP="007D7E47">
      <w:pPr>
        <w:spacing w:after="0"/>
        <w:jc w:val="both"/>
        <w:rPr>
          <w:bCs/>
        </w:rPr>
      </w:pPr>
      <w:r w:rsidRPr="00890577">
        <w:rPr>
          <w:bCs/>
        </w:rPr>
        <w:t>Nei millenni il cielo "cambia" a causa della precessione degli Equinozi perché l'asse della Terra inclinato di circa 23,5 gradi compie un giro completo in circa 25600 anni, come fosse una trottola.</w:t>
      </w:r>
    </w:p>
    <w:p w:rsidR="005E7843" w:rsidRPr="00890577" w:rsidRDefault="005E7843" w:rsidP="007D7E47">
      <w:pPr>
        <w:spacing w:after="0"/>
        <w:jc w:val="both"/>
        <w:rPr>
          <w:bCs/>
        </w:rPr>
      </w:pPr>
      <w:r w:rsidRPr="00890577">
        <w:rPr>
          <w:bCs/>
        </w:rPr>
        <w:t>Ciò porta a che la stella indicante il Polo Nord sidereo cambi nei millenni e cambi anche la costellazione dove giace il Sole apparente.</w:t>
      </w:r>
      <w:r w:rsidR="00801A61">
        <w:rPr>
          <w:bCs/>
        </w:rPr>
        <w:t xml:space="preserve"> Oggi è la stella alfa dell'Ursa Minor, fra 11000 anni sarà Vega della costellazione della Lyra mentre in passato ai tempi di Erodoto Platone era la stella beta Ursa minor </w:t>
      </w:r>
    </w:p>
    <w:p w:rsidR="00801A61" w:rsidRDefault="005E7843" w:rsidP="007D7E47">
      <w:pPr>
        <w:spacing w:after="0"/>
        <w:jc w:val="both"/>
        <w:rPr>
          <w:bCs/>
        </w:rPr>
      </w:pPr>
      <w:r w:rsidRPr="00890577">
        <w:rPr>
          <w:bCs/>
        </w:rPr>
        <w:t>Il punto "gamma" indicante l'Equinozio di Primavera, dove l'eclittica incontra l'equatore celeste</w:t>
      </w:r>
      <w:r w:rsidR="009C03DB" w:rsidRPr="00890577">
        <w:rPr>
          <w:bCs/>
        </w:rPr>
        <w:t>,</w:t>
      </w:r>
      <w:r w:rsidRPr="00890577">
        <w:rPr>
          <w:bCs/>
        </w:rPr>
        <w:t xml:space="preserve"> oggi giace nella costellazione dei Pesci mentre 3000 anni fa giaceva nella costellazione dell'Ariete</w:t>
      </w:r>
      <w:r w:rsidR="00801A61">
        <w:rPr>
          <w:bCs/>
        </w:rPr>
        <w:t>, successivamente dalla costellazione dei Pesci passerà a quella dell'Acquario.</w:t>
      </w:r>
    </w:p>
    <w:p w:rsidR="00801A61" w:rsidRDefault="00801A61" w:rsidP="007D7E47">
      <w:pPr>
        <w:spacing w:after="0"/>
        <w:jc w:val="both"/>
        <w:rPr>
          <w:bCs/>
        </w:rPr>
      </w:pPr>
      <w:r>
        <w:rPr>
          <w:bCs/>
        </w:rPr>
        <w:t>Mediamente i passaggi avvengono ogni 3000 anni.</w:t>
      </w:r>
      <w:r w:rsidR="005E7843" w:rsidRPr="00890577">
        <w:rPr>
          <w:bCs/>
        </w:rPr>
        <w:t>.</w:t>
      </w:r>
      <w:r w:rsidRPr="00801A61">
        <w:rPr>
          <w:bCs/>
        </w:rPr>
        <w:t xml:space="preserve"> </w:t>
      </w:r>
    </w:p>
    <w:p w:rsidR="005E7843" w:rsidRDefault="005E7843" w:rsidP="007D7E47">
      <w:pPr>
        <w:spacing w:after="0"/>
        <w:jc w:val="both"/>
        <w:rPr>
          <w:bCs/>
        </w:rPr>
      </w:pPr>
      <w:r w:rsidRPr="00890577">
        <w:rPr>
          <w:bCs/>
        </w:rPr>
        <w:t>Idem per il punto "omega" dell'Equinozio di Autunno.</w:t>
      </w:r>
    </w:p>
    <w:p w:rsidR="00705EB9" w:rsidRPr="00890577" w:rsidRDefault="00705EB9" w:rsidP="007D7E47">
      <w:pPr>
        <w:spacing w:after="0"/>
        <w:jc w:val="both"/>
        <w:rPr>
          <w:bCs/>
        </w:rPr>
      </w:pPr>
      <w:r>
        <w:rPr>
          <w:bCs/>
        </w:rPr>
        <w:t>Il punto gamma nel periodo di Callanish e Stonehenge era situato in Ariete.</w:t>
      </w:r>
    </w:p>
    <w:p w:rsidR="005E7843" w:rsidRPr="00890577" w:rsidRDefault="009A5F0F" w:rsidP="007D7E47">
      <w:pPr>
        <w:spacing w:after="0"/>
        <w:jc w:val="both"/>
        <w:rPr>
          <w:bCs/>
        </w:rPr>
      </w:pPr>
      <w:r>
        <w:rPr>
          <w:bCs/>
        </w:rPr>
        <w:t xml:space="preserve">Forse </w:t>
      </w:r>
      <w:r w:rsidR="00FB319B">
        <w:rPr>
          <w:bCs/>
        </w:rPr>
        <w:t>Callanish</w:t>
      </w:r>
      <w:r>
        <w:rPr>
          <w:bCs/>
        </w:rPr>
        <w:t xml:space="preserve"> </w:t>
      </w:r>
      <w:r w:rsidR="005E7843" w:rsidRPr="00890577">
        <w:rPr>
          <w:bCs/>
        </w:rPr>
        <w:t>era un luogo sacro</w:t>
      </w:r>
      <w:r>
        <w:rPr>
          <w:bCs/>
        </w:rPr>
        <w:t xml:space="preserve"> e</w:t>
      </w:r>
      <w:r w:rsidR="005E7843" w:rsidRPr="00890577">
        <w:rPr>
          <w:bCs/>
        </w:rPr>
        <w:t xml:space="preserve"> astronomico</w:t>
      </w:r>
      <w:r>
        <w:rPr>
          <w:bCs/>
        </w:rPr>
        <w:t>.</w:t>
      </w:r>
    </w:p>
    <w:p w:rsidR="007D7E47" w:rsidRPr="00890577" w:rsidRDefault="005E7843" w:rsidP="007D7E47">
      <w:pPr>
        <w:spacing w:after="0"/>
        <w:jc w:val="both"/>
        <w:rPr>
          <w:bCs/>
        </w:rPr>
      </w:pPr>
      <w:r w:rsidRPr="00890577">
        <w:rPr>
          <w:bCs/>
        </w:rPr>
        <w:t xml:space="preserve">Noi ci soffermeremo sulla </w:t>
      </w:r>
      <w:r w:rsidR="00FB319B">
        <w:rPr>
          <w:bCs/>
        </w:rPr>
        <w:t>Callanish</w:t>
      </w:r>
      <w:r w:rsidRPr="00890577">
        <w:rPr>
          <w:bCs/>
        </w:rPr>
        <w:t xml:space="preserve"> astronomica.</w:t>
      </w:r>
    </w:p>
    <w:p w:rsidR="005E7843" w:rsidRPr="00890577" w:rsidRDefault="005E7843" w:rsidP="007D7E47">
      <w:pPr>
        <w:spacing w:after="0"/>
        <w:jc w:val="both"/>
        <w:rPr>
          <w:bCs/>
        </w:rPr>
      </w:pPr>
      <w:r w:rsidRPr="00890577">
        <w:rPr>
          <w:bCs/>
        </w:rPr>
        <w:t>In genere è ritenuto essere un osservatorio astronomico.</w:t>
      </w:r>
    </w:p>
    <w:p w:rsidR="005E7843" w:rsidRPr="00890577" w:rsidRDefault="005E7843" w:rsidP="007D7E47">
      <w:pPr>
        <w:spacing w:after="0"/>
        <w:jc w:val="both"/>
        <w:rPr>
          <w:bCs/>
        </w:rPr>
      </w:pPr>
      <w:r w:rsidRPr="00890577">
        <w:rPr>
          <w:bCs/>
        </w:rPr>
        <w:t xml:space="preserve">Noi dissentiamo e come vedremo </w:t>
      </w:r>
      <w:r w:rsidR="00FB319B">
        <w:rPr>
          <w:bCs/>
        </w:rPr>
        <w:t>Callanish</w:t>
      </w:r>
      <w:r w:rsidR="009A5F0F">
        <w:rPr>
          <w:bCs/>
        </w:rPr>
        <w:t xml:space="preserve"> forse</w:t>
      </w:r>
      <w:r w:rsidRPr="00890577">
        <w:rPr>
          <w:bCs/>
        </w:rPr>
        <w:t xml:space="preserve"> era un osservatorio astronomico ma soprattutto un calendario astronomico.</w:t>
      </w:r>
    </w:p>
    <w:p w:rsidR="002971D9" w:rsidRPr="00C746C1" w:rsidRDefault="002971D9" w:rsidP="002971D9">
      <w:pPr>
        <w:spacing w:after="0" w:line="240" w:lineRule="atLeast"/>
        <w:ind w:right="-1"/>
        <w:jc w:val="both"/>
        <w:rPr>
          <w:color w:val="000000" w:themeColor="text1"/>
        </w:rPr>
      </w:pPr>
      <w:r w:rsidRPr="00C746C1">
        <w:rPr>
          <w:bCs/>
          <w:color w:val="000000" w:themeColor="text1"/>
        </w:rPr>
        <w:t>Attenzione l'anno so</w:t>
      </w:r>
      <w:r w:rsidR="00D62EB8" w:rsidRPr="00C746C1">
        <w:rPr>
          <w:bCs/>
          <w:color w:val="000000" w:themeColor="text1"/>
        </w:rPr>
        <w:t>l</w:t>
      </w:r>
      <w:r w:rsidRPr="00C746C1">
        <w:rPr>
          <w:bCs/>
          <w:color w:val="000000" w:themeColor="text1"/>
        </w:rPr>
        <w:t>a</w:t>
      </w:r>
      <w:r w:rsidR="00D62EB8" w:rsidRPr="00C746C1">
        <w:rPr>
          <w:bCs/>
          <w:color w:val="000000" w:themeColor="text1"/>
        </w:rPr>
        <w:t xml:space="preserve">re di </w:t>
      </w:r>
      <w:r w:rsidR="00BB1A6A" w:rsidRPr="00C746C1">
        <w:rPr>
          <w:bCs/>
          <w:color w:val="000000" w:themeColor="text1"/>
        </w:rPr>
        <w:t xml:space="preserve">Callanish </w:t>
      </w:r>
      <w:r w:rsidR="00D62EB8" w:rsidRPr="00C746C1">
        <w:rPr>
          <w:bCs/>
          <w:color w:val="000000" w:themeColor="text1"/>
        </w:rPr>
        <w:t>era un anno sol</w:t>
      </w:r>
      <w:r w:rsidR="00C62162" w:rsidRPr="00C746C1">
        <w:rPr>
          <w:bCs/>
          <w:color w:val="000000" w:themeColor="text1"/>
        </w:rPr>
        <w:t>a</w:t>
      </w:r>
      <w:r w:rsidR="00D62EB8" w:rsidRPr="00C746C1">
        <w:rPr>
          <w:bCs/>
          <w:color w:val="000000" w:themeColor="text1"/>
        </w:rPr>
        <w:t xml:space="preserve">re </w:t>
      </w:r>
      <w:r w:rsidRPr="00C746C1">
        <w:rPr>
          <w:bCs/>
          <w:color w:val="000000" w:themeColor="text1"/>
        </w:rPr>
        <w:t>tropico</w:t>
      </w:r>
      <w:r w:rsidR="00CF0C9D" w:rsidRPr="00C746C1">
        <w:rPr>
          <w:bCs/>
          <w:color w:val="000000" w:themeColor="text1"/>
        </w:rPr>
        <w:t>*</w:t>
      </w:r>
      <w:r w:rsidRPr="00C746C1">
        <w:rPr>
          <w:bCs/>
          <w:color w:val="000000" w:themeColor="text1"/>
        </w:rPr>
        <w:t xml:space="preserve"> pari a </w:t>
      </w:r>
      <w:r w:rsidRPr="00C746C1">
        <w:rPr>
          <w:color w:val="000000" w:themeColor="text1"/>
        </w:rPr>
        <w:t xml:space="preserve">365,24219879 giorni </w:t>
      </w:r>
      <w:r w:rsidR="00911ECA" w:rsidRPr="00C746C1">
        <w:rPr>
          <w:color w:val="000000" w:themeColor="text1"/>
        </w:rPr>
        <w:t xml:space="preserve">(arrotondato a 365,25 giorni con il calendario giuliano) </w:t>
      </w:r>
      <w:r w:rsidRPr="00C746C1">
        <w:rPr>
          <w:color w:val="000000" w:themeColor="text1"/>
        </w:rPr>
        <w:t>mentre l'anno siderale dura 366,23967523 giorni, ciò vuol dire che un anno tropico è composto da circa 366,25 giorni siderei!</w:t>
      </w:r>
    </w:p>
    <w:p w:rsidR="00CF0C9D" w:rsidRPr="009A5F0F" w:rsidRDefault="00CF0C9D" w:rsidP="00CF0C9D">
      <w:pPr>
        <w:spacing w:after="0" w:line="240" w:lineRule="atLeast"/>
        <w:rPr>
          <w:color w:val="C00000"/>
          <w:u w:val="single"/>
        </w:rPr>
      </w:pPr>
    </w:p>
    <w:p w:rsidR="00CF0C9D" w:rsidRPr="00890577" w:rsidRDefault="00CF0C9D" w:rsidP="00CF0C9D">
      <w:pPr>
        <w:spacing w:after="0" w:line="240" w:lineRule="atLeast"/>
        <w:rPr>
          <w:i/>
        </w:rPr>
      </w:pPr>
      <w:r w:rsidRPr="00890577">
        <w:rPr>
          <w:i/>
        </w:rPr>
        <w:t>* DURATA DELL'ANNO</w:t>
      </w:r>
    </w:p>
    <w:p w:rsidR="00CF0C9D" w:rsidRPr="00890577" w:rsidRDefault="00CF0C9D" w:rsidP="00CF0C9D">
      <w:pPr>
        <w:spacing w:after="0" w:line="240" w:lineRule="atLeast"/>
        <w:jc w:val="both"/>
        <w:rPr>
          <w:i/>
        </w:rPr>
      </w:pPr>
      <w:r w:rsidRPr="00890577">
        <w:rPr>
          <w:i/>
        </w:rPr>
        <w:t xml:space="preserve">- Quando si parla di durata dell'anno, bisogna specificare a quale definizione di anno ci si riferisce ed al pianeta. Qui ci riferiamo alla Terra.  </w:t>
      </w:r>
    </w:p>
    <w:p w:rsidR="00CF0C9D" w:rsidRPr="00890577" w:rsidRDefault="00CF0C9D" w:rsidP="00CF0C9D">
      <w:pPr>
        <w:spacing w:after="0" w:line="240" w:lineRule="atLeast"/>
        <w:jc w:val="both"/>
        <w:rPr>
          <w:i/>
        </w:rPr>
      </w:pPr>
      <w:r w:rsidRPr="00890577">
        <w:rPr>
          <w:i/>
        </w:rPr>
        <w:t xml:space="preserve">L'anno siderale terrestre è pari al tempo che il Sole impiega per ritornare nella stessa posizione sull'eclittica rispetto alle stelle fisse e vale 365,25636042 giorni (365 giorni, 6 ore, 9 minuti e 9,5 secondi). </w:t>
      </w:r>
    </w:p>
    <w:p w:rsidR="00CF0C9D" w:rsidRPr="00890577" w:rsidRDefault="00CF0C9D" w:rsidP="00CF0C9D">
      <w:pPr>
        <w:spacing w:after="0" w:line="240" w:lineRule="atLeast"/>
        <w:jc w:val="both"/>
        <w:rPr>
          <w:i/>
        </w:rPr>
      </w:pPr>
      <w:r w:rsidRPr="00890577">
        <w:rPr>
          <w:i/>
        </w:rPr>
        <w:t xml:space="preserve">L'anno tropico è il tempo che il Sole impiega per ritornare al punto "Gamma" (Equinozio di Primavera) e vale 365,24219879 giorni (365 giorni, 5 ore, 48 minuti, 45,97 secondi).  </w:t>
      </w:r>
    </w:p>
    <w:p w:rsidR="00CF0C9D" w:rsidRPr="00890577" w:rsidRDefault="00CF0C9D" w:rsidP="00CF0C9D">
      <w:pPr>
        <w:spacing w:after="0" w:line="240" w:lineRule="atLeast"/>
        <w:jc w:val="both"/>
        <w:rPr>
          <w:i/>
        </w:rPr>
      </w:pPr>
      <w:r w:rsidRPr="00890577">
        <w:rPr>
          <w:i/>
        </w:rPr>
        <w:t>L'anno tropico è più corto dell'anno siderale di circa 20 minuti e 23 secondi a causa della precessione degli equinozi (il punto "Gamma" si sposta lungo l'eclittica in senso orario, quindi con moto contrario al Sole, di 50,4" all'anno) e non è altro che il tempo di rivoluzione della Terra attorno al Sole che tutti noi conosciamo. Talete introdusse nell'</w:t>
      </w:r>
      <w:proofErr w:type="spellStart"/>
      <w:r w:rsidRPr="00890577">
        <w:rPr>
          <w:i/>
        </w:rPr>
        <w:t>Ellade</w:t>
      </w:r>
      <w:proofErr w:type="spellEnd"/>
      <w:r w:rsidRPr="00890577">
        <w:rPr>
          <w:i/>
        </w:rPr>
        <w:t xml:space="preserve"> l'anno di 365 giorni; Ipparco di Nicea calcolò l'anno tropico in 365 giorni, 6 ore, 35 minuti e 12 secondi. </w:t>
      </w:r>
    </w:p>
    <w:p w:rsidR="00CF0C9D" w:rsidRPr="00890577" w:rsidRDefault="00CF0C9D" w:rsidP="00CF0C9D">
      <w:pPr>
        <w:spacing w:after="0" w:line="240" w:lineRule="atLeast"/>
        <w:jc w:val="both"/>
        <w:rPr>
          <w:i/>
        </w:rPr>
      </w:pPr>
      <w:r w:rsidRPr="00890577">
        <w:rPr>
          <w:i/>
        </w:rPr>
        <w:lastRenderedPageBreak/>
        <w:t xml:space="preserve">L’anno civile è fissato in 365 giorni o 366, dipende se l’anno è bisestile in genere ogni 4 anni (consultare il paragrafo I.2.13). </w:t>
      </w:r>
    </w:p>
    <w:p w:rsidR="00CF0C9D" w:rsidRPr="00890577" w:rsidRDefault="00CF0C9D" w:rsidP="00CF0C9D">
      <w:pPr>
        <w:spacing w:after="0" w:line="240" w:lineRule="atLeast"/>
        <w:jc w:val="both"/>
        <w:rPr>
          <w:i/>
        </w:rPr>
      </w:pPr>
      <w:r w:rsidRPr="00890577">
        <w:rPr>
          <w:i/>
        </w:rPr>
        <w:t xml:space="preserve">L’anno giuliano dura 365,25 giorni, quindi 365 giorni e 6 ore. </w:t>
      </w:r>
    </w:p>
    <w:p w:rsidR="00CF0C9D" w:rsidRPr="00890577" w:rsidRDefault="00CF0C9D" w:rsidP="00CF0C9D">
      <w:pPr>
        <w:spacing w:after="0" w:line="240" w:lineRule="atLeast"/>
        <w:jc w:val="both"/>
        <w:rPr>
          <w:i/>
        </w:rPr>
      </w:pPr>
      <w:r w:rsidRPr="00890577">
        <w:rPr>
          <w:i/>
        </w:rPr>
        <w:t xml:space="preserve">L’anno gregoriano (posteriore all’anno giuliano) dura 365,2425, quindi 365 giorni, 5 ore, 49 minuti e 12 secondi. </w:t>
      </w:r>
    </w:p>
    <w:p w:rsidR="00CF0C9D" w:rsidRPr="00890577" w:rsidRDefault="00CF0C9D" w:rsidP="00CF0C9D">
      <w:pPr>
        <w:spacing w:after="0" w:line="240" w:lineRule="atLeast"/>
        <w:jc w:val="both"/>
        <w:rPr>
          <w:i/>
        </w:rPr>
      </w:pPr>
      <w:r w:rsidRPr="00890577">
        <w:rPr>
          <w:i/>
        </w:rPr>
        <w:t xml:space="preserve">L’anno anomalistico, definito come l’intervallo fra 2 passaggi del Sole al Perigeo o della Terra al Perielio, è pari a 365,259664134 giorni, quindi a 365 giorni, 6 ore, 3 minuti e 53 secondi. </w:t>
      </w:r>
    </w:p>
    <w:p w:rsidR="00CF0C9D" w:rsidRPr="00890577" w:rsidRDefault="00CF0C9D" w:rsidP="00CF0C9D">
      <w:pPr>
        <w:spacing w:after="0" w:line="240" w:lineRule="atLeast"/>
        <w:jc w:val="both"/>
        <w:rPr>
          <w:i/>
        </w:rPr>
      </w:pPr>
      <w:r w:rsidRPr="00890577">
        <w:rPr>
          <w:i/>
        </w:rPr>
        <w:t xml:space="preserve">L’anno besselliano o fictus, definito come l’intervallo fra le 2 posizioni in cui il Sole medio ha un’ascensione retta pari a 280 gradi (18 ore e 40 minuti), ha durata uguale a quella dell’anno tropico. </w:t>
      </w:r>
    </w:p>
    <w:p w:rsidR="00CF0C9D" w:rsidRPr="00890577" w:rsidRDefault="00CF0C9D" w:rsidP="00CF0C9D">
      <w:pPr>
        <w:spacing w:after="0" w:line="240" w:lineRule="atLeast"/>
        <w:jc w:val="both"/>
        <w:rPr>
          <w:i/>
        </w:rPr>
      </w:pPr>
      <w:r w:rsidRPr="00890577">
        <w:rPr>
          <w:i/>
        </w:rPr>
        <w:t>L’anno delle eclissi</w:t>
      </w:r>
      <w:r w:rsidR="00911ECA" w:rsidRPr="00890577">
        <w:rPr>
          <w:i/>
        </w:rPr>
        <w:t xml:space="preserve"> o draconico</w:t>
      </w:r>
      <w:r w:rsidRPr="00890577">
        <w:rPr>
          <w:i/>
        </w:rPr>
        <w:t>, definito come l’intervallo fra due ritorni del Sole su</w:t>
      </w:r>
      <w:r w:rsidR="00911ECA" w:rsidRPr="00890577">
        <w:rPr>
          <w:i/>
        </w:rPr>
        <w:t>l nodo ascendente della Luna</w:t>
      </w:r>
      <w:r w:rsidRPr="00890577">
        <w:rPr>
          <w:i/>
        </w:rPr>
        <w:t xml:space="preserve">, dura 346 giorni, 14 ore, 53 minuti e 46,33 secondi.  </w:t>
      </w:r>
      <w:r w:rsidR="00911ECA" w:rsidRPr="00890577">
        <w:rPr>
          <w:i/>
        </w:rPr>
        <w:t>L'anno draconico è circa 18 giorni più corto dell'anno tropico e tale differenza è dovuta alla retrogradazione dei nodi lunari pari a 19,3549° all'anno. </w:t>
      </w:r>
    </w:p>
    <w:p w:rsidR="00CF0C9D" w:rsidRPr="00890577" w:rsidRDefault="00CF0C9D" w:rsidP="00CF0C9D">
      <w:pPr>
        <w:spacing w:after="0" w:line="240" w:lineRule="atLeast"/>
        <w:jc w:val="both"/>
        <w:rPr>
          <w:rFonts w:eastAsiaTheme="minorEastAsia"/>
          <w:i/>
          <w:lang w:eastAsia="zh-TW"/>
        </w:rPr>
      </w:pPr>
      <w:r w:rsidRPr="00890577">
        <w:rPr>
          <w:rFonts w:eastAsiaTheme="minorEastAsia"/>
          <w:i/>
          <w:lang w:eastAsia="zh-TW"/>
        </w:rPr>
        <w:t xml:space="preserve">Come detto la linea degli absidi ruota con riferimento al Sole. </w:t>
      </w:r>
    </w:p>
    <w:p w:rsidR="00CF0C9D" w:rsidRPr="00890577" w:rsidRDefault="00CF0C9D" w:rsidP="00CF0C9D">
      <w:pPr>
        <w:spacing w:after="0" w:line="240" w:lineRule="atLeast"/>
        <w:jc w:val="both"/>
        <w:rPr>
          <w:i/>
        </w:rPr>
      </w:pPr>
      <w:r w:rsidRPr="00890577">
        <w:rPr>
          <w:rFonts w:eastAsiaTheme="minorEastAsia"/>
          <w:i/>
          <w:lang w:eastAsia="zh-TW"/>
        </w:rPr>
        <w:t xml:space="preserve">Lo spostamento del punto più vicino al Sole (Perielio) è nello stesso senso della rivoluzione terrestre ed è pari circa a 12" l'anno. Per questo motivo la Terra impiega più tempo dell'anno siderale per ritornare al Perielio (anno anomalistico, </w:t>
      </w:r>
      <w:r w:rsidRPr="00890577">
        <w:rPr>
          <w:i/>
        </w:rPr>
        <w:t xml:space="preserve">365,259664134 giorni contro 365,25636042 giorni dell'anno siderale), cioè una differenza di: 0,003303714 giorni 0,079 ore 4,75 minuti 285 secondi. </w:t>
      </w:r>
    </w:p>
    <w:p w:rsidR="00CF0C9D" w:rsidRPr="00890577" w:rsidRDefault="00CF0C9D" w:rsidP="00CF0C9D">
      <w:pPr>
        <w:spacing w:after="0" w:line="240" w:lineRule="atLeast"/>
        <w:jc w:val="both"/>
        <w:rPr>
          <w:i/>
        </w:rPr>
      </w:pPr>
      <w:r w:rsidRPr="00890577">
        <w:rPr>
          <w:i/>
        </w:rPr>
        <w:t>Ricordando che la Terra lungo la sua orbita percorre 30 Km al secondo, avremo una differenza in chilometri pari a: 8550 Km.</w:t>
      </w:r>
    </w:p>
    <w:p w:rsidR="00CF0C9D" w:rsidRPr="00890577" w:rsidRDefault="00CF0C9D" w:rsidP="00CF0C9D">
      <w:pPr>
        <w:tabs>
          <w:tab w:val="left" w:pos="3247"/>
        </w:tabs>
        <w:spacing w:after="0" w:line="240" w:lineRule="atLeast"/>
        <w:jc w:val="both"/>
        <w:rPr>
          <w:i/>
        </w:rPr>
      </w:pPr>
      <w:r w:rsidRPr="00890577">
        <w:rPr>
          <w:i/>
        </w:rPr>
        <w:tab/>
      </w:r>
    </w:p>
    <w:tbl>
      <w:tblPr>
        <w:tblStyle w:val="Grigliatabella"/>
        <w:tblW w:w="0" w:type="auto"/>
        <w:tblLayout w:type="fixed"/>
        <w:tblLook w:val="04A0"/>
      </w:tblPr>
      <w:tblGrid>
        <w:gridCol w:w="4641"/>
        <w:gridCol w:w="4539"/>
      </w:tblGrid>
      <w:tr w:rsidR="00CF0C9D" w:rsidRPr="00890577" w:rsidTr="00957721">
        <w:trPr>
          <w:trHeight w:val="3231"/>
        </w:trPr>
        <w:tc>
          <w:tcPr>
            <w:tcW w:w="4641" w:type="dxa"/>
          </w:tcPr>
          <w:tbl>
            <w:tblPr>
              <w:tblStyle w:val="Grigliatabella"/>
              <w:tblW w:w="5174" w:type="dxa"/>
              <w:tblLayout w:type="fixed"/>
              <w:tblLook w:val="04A0"/>
            </w:tblPr>
            <w:tblGrid>
              <w:gridCol w:w="2557"/>
              <w:gridCol w:w="2617"/>
            </w:tblGrid>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b/>
                      <w:i/>
                    </w:rPr>
                    <w:t>anno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b/>
                      <w:i/>
                    </w:rPr>
                    <w:t>durata*</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anomalistico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365,259664134365</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siderale</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 xml:space="preserve">365,25636042365 </w:t>
                  </w:r>
                </w:p>
              </w:tc>
            </w:tr>
            <w:tr w:rsidR="00CF0C9D" w:rsidRPr="00890577" w:rsidTr="00957721">
              <w:trPr>
                <w:trHeight w:val="328"/>
              </w:trPr>
              <w:tc>
                <w:tcPr>
                  <w:tcW w:w="2557" w:type="dxa"/>
                </w:tcPr>
                <w:p w:rsidR="00CF0C9D" w:rsidRPr="00890577" w:rsidRDefault="00CF0C9D" w:rsidP="00957721">
                  <w:pPr>
                    <w:spacing w:line="240" w:lineRule="atLeast"/>
                    <w:ind w:right="-1"/>
                    <w:rPr>
                      <w:b/>
                      <w:i/>
                    </w:rPr>
                  </w:pPr>
                  <w:r w:rsidRPr="00890577">
                    <w:rPr>
                      <w:i/>
                    </w:rPr>
                    <w:t>anno giuliano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365,25365</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gregoriano</w:t>
                  </w:r>
                  <w:r w:rsidRPr="00890577">
                    <w:rPr>
                      <w:i/>
                    </w:rPr>
                    <w:tab/>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365,2425</w:t>
                  </w:r>
                  <w:r w:rsidRPr="00890577">
                    <w:rPr>
                      <w:i/>
                    </w:rPr>
                    <w:tab/>
                    <w:t xml:space="preserve"> </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tropico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365,24219879</w:t>
                  </w:r>
                  <w:r w:rsidRPr="00890577">
                    <w:rPr>
                      <w:i/>
                    </w:rPr>
                    <w:tab/>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civile</w:t>
                  </w:r>
                  <w:r w:rsidRPr="00890577">
                    <w:rPr>
                      <w:i/>
                    </w:rPr>
                    <w:tab/>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 xml:space="preserve">365   o   366  </w:t>
                  </w:r>
                </w:p>
              </w:tc>
            </w:tr>
            <w:tr w:rsidR="00CF0C9D" w:rsidRPr="00890577" w:rsidTr="00957721">
              <w:trPr>
                <w:trHeight w:val="340"/>
              </w:trPr>
              <w:tc>
                <w:tcPr>
                  <w:tcW w:w="2557" w:type="dxa"/>
                </w:tcPr>
                <w:p w:rsidR="00CF0C9D" w:rsidRPr="00890577" w:rsidRDefault="00CF0C9D" w:rsidP="00957721">
                  <w:pPr>
                    <w:spacing w:line="240" w:lineRule="atLeast"/>
                    <w:ind w:right="-1"/>
                    <w:rPr>
                      <w:b/>
                      <w:i/>
                    </w:rPr>
                  </w:pPr>
                  <w:r w:rsidRPr="00890577">
                    <w:rPr>
                      <w:i/>
                    </w:rPr>
                    <w:t>anno besselliano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365,24219879</w:t>
                  </w:r>
                </w:p>
              </w:tc>
            </w:tr>
          </w:tbl>
          <w:p w:rsidR="00CF0C9D" w:rsidRPr="00890577" w:rsidRDefault="00CF0C9D" w:rsidP="00957721">
            <w:pPr>
              <w:spacing w:before="100" w:beforeAutospacing="1" w:after="100" w:afterAutospacing="1" w:line="240" w:lineRule="atLeast"/>
              <w:ind w:right="-1"/>
              <w:rPr>
                <w:i/>
              </w:rPr>
            </w:pPr>
            <w:r w:rsidRPr="00890577">
              <w:rPr>
                <w:i/>
              </w:rPr>
              <w:t>* in giorni</w:t>
            </w:r>
          </w:p>
        </w:tc>
        <w:tc>
          <w:tcPr>
            <w:tcW w:w="4539" w:type="dxa"/>
          </w:tcPr>
          <w:tbl>
            <w:tblPr>
              <w:tblStyle w:val="Grigliatabella"/>
              <w:tblW w:w="5179" w:type="dxa"/>
              <w:tblLayout w:type="fixed"/>
              <w:tblLook w:val="04A0"/>
            </w:tblPr>
            <w:tblGrid>
              <w:gridCol w:w="2856"/>
              <w:gridCol w:w="2323"/>
            </w:tblGrid>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b/>
                      <w:i/>
                    </w:rPr>
                    <w:t>anno</w:t>
                  </w:r>
                </w:p>
              </w:tc>
              <w:tc>
                <w:tcPr>
                  <w:tcW w:w="2323" w:type="dxa"/>
                </w:tcPr>
                <w:p w:rsidR="00CF0C9D" w:rsidRPr="00890577" w:rsidRDefault="00CF0C9D" w:rsidP="00957721">
                  <w:pPr>
                    <w:spacing w:line="240" w:lineRule="atLeast"/>
                    <w:ind w:right="-1"/>
                    <w:rPr>
                      <w:b/>
                      <w:i/>
                    </w:rPr>
                  </w:pPr>
                  <w:r w:rsidRPr="00890577">
                    <w:rPr>
                      <w:b/>
                      <w:i/>
                    </w:rPr>
                    <w:t>durata**</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anomalistico</w:t>
                  </w:r>
                </w:p>
              </w:tc>
              <w:tc>
                <w:tcPr>
                  <w:tcW w:w="2323" w:type="dxa"/>
                </w:tcPr>
                <w:p w:rsidR="00CF0C9D" w:rsidRPr="00890577" w:rsidRDefault="00CF0C9D" w:rsidP="00957721">
                  <w:pPr>
                    <w:spacing w:line="240" w:lineRule="atLeast"/>
                    <w:ind w:right="-1"/>
                    <w:rPr>
                      <w:i/>
                    </w:rPr>
                  </w:pPr>
                  <w:r w:rsidRPr="00890577">
                    <w:rPr>
                      <w:i/>
                    </w:rPr>
                    <w:t>365.6.13.53</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siderale</w:t>
                  </w:r>
                </w:p>
              </w:tc>
              <w:tc>
                <w:tcPr>
                  <w:tcW w:w="2323" w:type="dxa"/>
                </w:tcPr>
                <w:p w:rsidR="00CF0C9D" w:rsidRPr="00890577" w:rsidRDefault="00CF0C9D" w:rsidP="00957721">
                  <w:pPr>
                    <w:spacing w:line="240" w:lineRule="atLeast"/>
                    <w:ind w:right="-1"/>
                    <w:rPr>
                      <w:i/>
                    </w:rPr>
                  </w:pPr>
                  <w:r w:rsidRPr="00890577">
                    <w:rPr>
                      <w:i/>
                    </w:rPr>
                    <w:t>365.6.9.5</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giuliano</w:t>
                  </w:r>
                </w:p>
              </w:tc>
              <w:tc>
                <w:tcPr>
                  <w:tcW w:w="2323" w:type="dxa"/>
                </w:tcPr>
                <w:p w:rsidR="00CF0C9D" w:rsidRPr="00890577" w:rsidRDefault="00CF0C9D" w:rsidP="00957721">
                  <w:pPr>
                    <w:spacing w:line="240" w:lineRule="atLeast"/>
                    <w:ind w:right="-1"/>
                    <w:rPr>
                      <w:i/>
                    </w:rPr>
                  </w:pPr>
                  <w:r w:rsidRPr="00890577">
                    <w:rPr>
                      <w:i/>
                    </w:rPr>
                    <w:t>365.6.0.0</w:t>
                  </w:r>
                </w:p>
              </w:tc>
            </w:tr>
            <w:tr w:rsidR="00CF0C9D" w:rsidRPr="00890577" w:rsidTr="00957721">
              <w:trPr>
                <w:trHeight w:val="342"/>
              </w:trPr>
              <w:tc>
                <w:tcPr>
                  <w:tcW w:w="2856" w:type="dxa"/>
                </w:tcPr>
                <w:p w:rsidR="00CF0C9D" w:rsidRPr="00890577" w:rsidRDefault="00CF0C9D" w:rsidP="00957721">
                  <w:pPr>
                    <w:spacing w:line="240" w:lineRule="atLeast"/>
                    <w:ind w:right="-1"/>
                    <w:rPr>
                      <w:b/>
                      <w:i/>
                    </w:rPr>
                  </w:pPr>
                  <w:r w:rsidRPr="00890577">
                    <w:rPr>
                      <w:i/>
                    </w:rPr>
                    <w:t>anno gregoriano</w:t>
                  </w:r>
                  <w:r w:rsidRPr="00890577">
                    <w:rPr>
                      <w:i/>
                    </w:rPr>
                    <w:tab/>
                  </w:r>
                </w:p>
              </w:tc>
              <w:tc>
                <w:tcPr>
                  <w:tcW w:w="2323" w:type="dxa"/>
                </w:tcPr>
                <w:p w:rsidR="00CF0C9D" w:rsidRPr="00890577" w:rsidRDefault="00CF0C9D" w:rsidP="00957721">
                  <w:pPr>
                    <w:spacing w:line="240" w:lineRule="atLeast"/>
                    <w:ind w:right="-1"/>
                    <w:rPr>
                      <w:i/>
                    </w:rPr>
                  </w:pPr>
                  <w:r w:rsidRPr="00890577">
                    <w:rPr>
                      <w:i/>
                    </w:rPr>
                    <w:t>365.5.49.12</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tropico</w:t>
                  </w:r>
                </w:p>
              </w:tc>
              <w:tc>
                <w:tcPr>
                  <w:tcW w:w="2323" w:type="dxa"/>
                </w:tcPr>
                <w:p w:rsidR="00CF0C9D" w:rsidRPr="00890577" w:rsidRDefault="00CF0C9D" w:rsidP="00957721">
                  <w:pPr>
                    <w:spacing w:line="240" w:lineRule="atLeast"/>
                    <w:ind w:right="-1"/>
                    <w:rPr>
                      <w:i/>
                    </w:rPr>
                  </w:pPr>
                  <w:r w:rsidRPr="00890577">
                    <w:rPr>
                      <w:i/>
                    </w:rPr>
                    <w:t>365.5.48.45,97</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civile</w:t>
                  </w:r>
                  <w:r w:rsidRPr="00890577">
                    <w:rPr>
                      <w:i/>
                    </w:rPr>
                    <w:tab/>
                  </w:r>
                </w:p>
              </w:tc>
              <w:tc>
                <w:tcPr>
                  <w:tcW w:w="2323" w:type="dxa"/>
                </w:tcPr>
                <w:p w:rsidR="00CF0C9D" w:rsidRPr="00890577" w:rsidRDefault="00CF0C9D" w:rsidP="00957721">
                  <w:pPr>
                    <w:spacing w:line="240" w:lineRule="atLeast"/>
                    <w:ind w:right="-1"/>
                    <w:rPr>
                      <w:i/>
                    </w:rPr>
                  </w:pPr>
                  <w:r w:rsidRPr="00890577">
                    <w:rPr>
                      <w:i/>
                    </w:rPr>
                    <w:t xml:space="preserve">    -----------</w:t>
                  </w:r>
                </w:p>
              </w:tc>
            </w:tr>
            <w:tr w:rsidR="00CF0C9D" w:rsidRPr="00890577" w:rsidTr="00957721">
              <w:trPr>
                <w:trHeight w:val="259"/>
              </w:trPr>
              <w:tc>
                <w:tcPr>
                  <w:tcW w:w="2856" w:type="dxa"/>
                </w:tcPr>
                <w:p w:rsidR="00CF0C9D" w:rsidRPr="00890577" w:rsidRDefault="00CF0C9D" w:rsidP="00957721">
                  <w:pPr>
                    <w:spacing w:line="240" w:lineRule="atLeast"/>
                    <w:ind w:right="-1"/>
                    <w:rPr>
                      <w:b/>
                      <w:i/>
                    </w:rPr>
                  </w:pPr>
                  <w:r w:rsidRPr="00890577">
                    <w:rPr>
                      <w:i/>
                    </w:rPr>
                    <w:t>anno besselliano</w:t>
                  </w:r>
                </w:p>
              </w:tc>
              <w:tc>
                <w:tcPr>
                  <w:tcW w:w="2323" w:type="dxa"/>
                </w:tcPr>
                <w:p w:rsidR="00CF0C9D" w:rsidRPr="00890577" w:rsidRDefault="00CF0C9D" w:rsidP="00957721">
                  <w:pPr>
                    <w:spacing w:line="240" w:lineRule="atLeast"/>
                    <w:ind w:right="-1"/>
                    <w:rPr>
                      <w:i/>
                    </w:rPr>
                  </w:pPr>
                  <w:r w:rsidRPr="00890577">
                    <w:rPr>
                      <w:i/>
                    </w:rPr>
                    <w:t>365.5.48.45,97</w:t>
                  </w:r>
                </w:p>
              </w:tc>
            </w:tr>
          </w:tbl>
          <w:p w:rsidR="00CF0C9D" w:rsidRPr="00890577" w:rsidRDefault="00CF0C9D" w:rsidP="00957721">
            <w:pPr>
              <w:spacing w:before="100" w:beforeAutospacing="1" w:after="100" w:afterAutospacing="1" w:line="240" w:lineRule="atLeast"/>
              <w:ind w:right="-1"/>
              <w:rPr>
                <w:i/>
              </w:rPr>
            </w:pPr>
            <w:r w:rsidRPr="00890577">
              <w:rPr>
                <w:i/>
              </w:rPr>
              <w:t xml:space="preserve">** in </w:t>
            </w:r>
            <w:proofErr w:type="spellStart"/>
            <w:r w:rsidRPr="00890577">
              <w:rPr>
                <w:i/>
              </w:rPr>
              <w:t>gg.h.m.s</w:t>
            </w:r>
            <w:proofErr w:type="spellEnd"/>
          </w:p>
        </w:tc>
      </w:tr>
    </w:tbl>
    <w:p w:rsidR="00CF0C9D" w:rsidRPr="00890577" w:rsidRDefault="00CF0C9D" w:rsidP="00CF0C9D">
      <w:pPr>
        <w:spacing w:line="240" w:lineRule="atLeast"/>
        <w:ind w:right="-1"/>
        <w:jc w:val="both"/>
        <w:rPr>
          <w:i/>
          <w:color w:val="92D050"/>
        </w:rPr>
      </w:pPr>
    </w:p>
    <w:p w:rsidR="006370E4" w:rsidRPr="00890577" w:rsidRDefault="006370E4" w:rsidP="006370E4">
      <w:pPr>
        <w:spacing w:after="0" w:line="240" w:lineRule="atLeast"/>
        <w:rPr>
          <w:i/>
          <w:u w:val="single"/>
        </w:rPr>
      </w:pPr>
      <w:r w:rsidRPr="00890577">
        <w:rPr>
          <w:i/>
          <w:u w:val="single"/>
        </w:rPr>
        <w:t>ANNO GIULIANO ED ANNO GREGORIANO</w:t>
      </w:r>
    </w:p>
    <w:p w:rsidR="006370E4" w:rsidRPr="00890577" w:rsidRDefault="006370E4" w:rsidP="006370E4">
      <w:pPr>
        <w:spacing w:after="0" w:line="240" w:lineRule="atLeast"/>
        <w:jc w:val="both"/>
        <w:rPr>
          <w:i/>
        </w:rPr>
      </w:pPr>
      <w:r w:rsidRPr="00890577">
        <w:rPr>
          <w:i/>
        </w:rPr>
        <w:t xml:space="preserve">- Il numero dei giorni che la Terra impiega per fare un giro completo attorno al Sole (anno tropico) non è pari ad un numero di giorni interi, mentre noi abitualmente adoperiamo l'anno di 365 o l'anno bisestile di 366 giorni (ogni 4 anni ma non sempre). Il console romano (anche astronomo) Gaio Giulio Cesare (I a.c.), per fare in modo che i giorni civili dell'anno fossero il più vicino possibile a 365,24219879, con la riforma giuliana (studio commissionato all'astronomo Sosigene), promulgata nel </w:t>
      </w:r>
      <w:smartTag w:uri="urn:schemas-microsoft-com:office:smarttags" w:element="metricconverter">
        <w:smartTagPr>
          <w:attr w:name="ProductID" w:val="46 a"/>
        </w:smartTagPr>
        <w:r w:rsidRPr="00890577">
          <w:rPr>
            <w:i/>
          </w:rPr>
          <w:t>46 a</w:t>
        </w:r>
      </w:smartTag>
      <w:r w:rsidRPr="00890577">
        <w:rPr>
          <w:i/>
        </w:rPr>
        <w:t xml:space="preserve">.c., introdusse l'anno di 365 giorni con la variante dell'anno bisestile (ogni 4 anni cadeva un mese bisestile con un giorno in più), così facendo ogni 4 anni, l'anno durava in media 365,25 giorni (0,25 = 1/4) molto vicino a 365,24219879 (anno tropico) ed ogni anno l'Equinozio di Primavera cadeva circa alla stessa data; le conoscenze astronomiche dell'epoca della Roma repubblicana erano tali che rimaneva una piccola differenza tra l'anno giuliano e l'anno tropico pari a 11 minuti e 14 secondi. Al fine di correggere l'errore, nell'anno 1582 papa Gregorio </w:t>
      </w:r>
      <w:proofErr w:type="spellStart"/>
      <w:r w:rsidRPr="00890577">
        <w:rPr>
          <w:i/>
        </w:rPr>
        <w:t>XIII</w:t>
      </w:r>
      <w:proofErr w:type="spellEnd"/>
      <w:r w:rsidRPr="00890577">
        <w:rPr>
          <w:i/>
        </w:rPr>
        <w:t xml:space="preserve"> con la riforma Gregoriana, promulgata a Monteporzio Catone nella villa Mandragone, introdusse l'anno gregoriano che a differenza di quello giuliano prevedeva che gli anni cadenti nel secolo esatto (1600, 1700, 1800, 1900, 2000, ......) per avere il mese bisestile dovevano essere divisibili per 400 (es: 1600, 2000, ....., quindi il 1700, 1800 e 1900 non sono stati bisestili). Nel  contempo si passò dal 4.10.1582 al 15.10.1582 (furono aboliti i giorni 5, 6.......13, 14 Ottobre!), cioè i 10 giorni accumulati dal </w:t>
      </w:r>
      <w:smartTag w:uri="urn:schemas-microsoft-com:office:smarttags" w:element="metricconverter">
        <w:smartTagPr>
          <w:attr w:name="ProductID" w:val="46 a"/>
        </w:smartTagPr>
        <w:r w:rsidRPr="00890577">
          <w:rPr>
            <w:i/>
          </w:rPr>
          <w:t>46 a</w:t>
        </w:r>
      </w:smartTag>
      <w:r w:rsidRPr="00890577">
        <w:rPr>
          <w:i/>
        </w:rPr>
        <w:t xml:space="preserve">.c. a causa dell'errore insito nella riforma giuliana. L'anno Gregoriano dura 365,2425, quindi ca. 28 secondi in più dell'anno tropico reale, ciò comporta una differenza di 1 giorno circa ogni 3.323 anni. Fra l’altro papa Gregorio </w:t>
      </w:r>
      <w:proofErr w:type="spellStart"/>
      <w:r w:rsidRPr="00890577">
        <w:rPr>
          <w:i/>
        </w:rPr>
        <w:t>VII</w:t>
      </w:r>
      <w:proofErr w:type="spellEnd"/>
      <w:r w:rsidRPr="00890577">
        <w:rPr>
          <w:i/>
        </w:rPr>
        <w:t xml:space="preserve">  fissò l’inizio dell’indizione (numero introdotto nella Roma imperiale in relazione ad un’imposta eccezionale ogni 15 anni) il primo Gennaio dell’anno 313. In astronomia per calcolare i giorni intercorrenti tra due date si adoperano i giorni giuliani; la data di partenza per tale calcolo è il primo Gennaio dell'anno </w:t>
      </w:r>
      <w:smartTag w:uri="urn:schemas-microsoft-com:office:smarttags" w:element="metricconverter">
        <w:smartTagPr>
          <w:attr w:name="ProductID" w:val="4713 a"/>
        </w:smartTagPr>
        <w:r w:rsidRPr="00890577">
          <w:rPr>
            <w:i/>
          </w:rPr>
          <w:t>4713 a</w:t>
        </w:r>
      </w:smartTag>
      <w:r w:rsidRPr="00890577">
        <w:rPr>
          <w:i/>
        </w:rPr>
        <w:t xml:space="preserve">. c. alle ore 12 di tempo universale. Notiamo che con la riforma Giuliana, Gaio Giulio Cesare portò l’inizio dell’anno al 1 Gennaio, mentre precedentemente l'anno iniziava alle calende di Marzo allora in vigore (il giorno bisestile era aggiunto fra il sesto ed il quinto giorno antecedenti le calende, da ciò deriva il nome bisestile: Bis </w:t>
      </w:r>
      <w:proofErr w:type="spellStart"/>
      <w:r w:rsidRPr="00890577">
        <w:rPr>
          <w:i/>
        </w:rPr>
        <w:t>sextus</w:t>
      </w:r>
      <w:proofErr w:type="spellEnd"/>
      <w:r w:rsidRPr="00890577">
        <w:rPr>
          <w:i/>
        </w:rPr>
        <w:t xml:space="preserve"> </w:t>
      </w:r>
      <w:proofErr w:type="spellStart"/>
      <w:r w:rsidRPr="00890577">
        <w:rPr>
          <w:i/>
        </w:rPr>
        <w:t>dies</w:t>
      </w:r>
      <w:proofErr w:type="spellEnd"/>
      <w:r w:rsidRPr="00890577">
        <w:rPr>
          <w:i/>
        </w:rPr>
        <w:t xml:space="preserve"> ante </w:t>
      </w:r>
      <w:proofErr w:type="spellStart"/>
      <w:r w:rsidRPr="00890577">
        <w:rPr>
          <w:i/>
        </w:rPr>
        <w:t>calendas</w:t>
      </w:r>
      <w:proofErr w:type="spellEnd"/>
      <w:r w:rsidRPr="00890577">
        <w:rPr>
          <w:i/>
        </w:rPr>
        <w:t xml:space="preserve"> </w:t>
      </w:r>
      <w:proofErr w:type="spellStart"/>
      <w:r w:rsidRPr="00890577">
        <w:rPr>
          <w:i/>
        </w:rPr>
        <w:t>Martii</w:t>
      </w:r>
      <w:proofErr w:type="spellEnd"/>
      <w:r w:rsidRPr="00890577">
        <w:rPr>
          <w:i/>
        </w:rPr>
        <w:t>). Facendo ciò, Cesare alterò l’ordine dei mesi; allora i mesi di Settembre, Ottobre, Novembre e Dicembre erano rispettivamente il settimo, ottavo, nono e decimo mese dell’anno. Luglio è il mese dedicato a Giulio Cesare ed Agosto è il mese dedicato a Ottaviano Augusto. Specifichiamo che l’attuale inizio del tempo o tempo standard (standard time) è il 1 Gennaio 2000 ore 12 che corrisponde all’anno giuliano 2.451.545,0.</w:t>
      </w:r>
    </w:p>
    <w:p w:rsidR="006370E4" w:rsidRPr="00890577" w:rsidRDefault="006370E4" w:rsidP="006370E4">
      <w:pPr>
        <w:spacing w:after="0" w:line="240" w:lineRule="atLeast"/>
        <w:jc w:val="both"/>
        <w:rPr>
          <w:i/>
        </w:rPr>
      </w:pPr>
    </w:p>
    <w:p w:rsidR="006370E4" w:rsidRPr="00890577" w:rsidRDefault="006370E4" w:rsidP="006370E4">
      <w:pPr>
        <w:spacing w:after="0" w:line="240" w:lineRule="atLeast"/>
        <w:jc w:val="both"/>
        <w:rPr>
          <w:i/>
        </w:rPr>
      </w:pPr>
      <w:r w:rsidRPr="00890577">
        <w:rPr>
          <w:i/>
        </w:rPr>
        <w:lastRenderedPageBreak/>
        <w:t xml:space="preserve">- Per questa esercitazione non sono previste osservazioni del cielo ma un semplice calcolo analitico. La durata dell'anno giuliano si calcola aggiungendo </w:t>
      </w:r>
      <w:smartTag w:uri="urn:schemas-microsoft-com:office:smarttags" w:element="metricconverter">
        <w:smartTagPr>
          <w:attr w:name="ProductID" w:val="0,25 a"/>
        </w:smartTagPr>
        <w:r w:rsidRPr="00890577">
          <w:rPr>
            <w:i/>
          </w:rPr>
          <w:t>0,25 a</w:t>
        </w:r>
      </w:smartTag>
      <w:r w:rsidRPr="00890577">
        <w:rPr>
          <w:i/>
        </w:rPr>
        <w:t xml:space="preserve"> 365, quella dell'anno gregoriano sottraendo </w:t>
      </w:r>
      <w:smartTag w:uri="urn:schemas-microsoft-com:office:smarttags" w:element="metricconverter">
        <w:smartTagPr>
          <w:attr w:name="ProductID" w:val="0,0075 a"/>
        </w:smartTagPr>
        <w:r w:rsidRPr="00890577">
          <w:rPr>
            <w:i/>
          </w:rPr>
          <w:t>0,0075 a</w:t>
        </w:r>
      </w:smartTag>
      <w:r w:rsidRPr="00890577">
        <w:rPr>
          <w:i/>
        </w:rPr>
        <w:t xml:space="preserve"> 365,25 (correzione per gli anni non bisestili), quindi da una semplice differenza l'anno gregoriano sarà pari a 365,2425  contro i 365,24219879 dell'anno tropico.</w:t>
      </w:r>
    </w:p>
    <w:p w:rsidR="006370E4" w:rsidRPr="00890577" w:rsidRDefault="006370E4" w:rsidP="006370E4">
      <w:pPr>
        <w:spacing w:after="0" w:line="240" w:lineRule="atLeast"/>
        <w:rPr>
          <w:b/>
          <w:i/>
        </w:rPr>
      </w:pPr>
    </w:p>
    <w:p w:rsidR="006370E4" w:rsidRPr="00890577" w:rsidRDefault="006370E4" w:rsidP="006370E4">
      <w:pPr>
        <w:spacing w:after="0" w:line="240" w:lineRule="atLeast"/>
        <w:rPr>
          <w:i/>
          <w:u w:val="single"/>
        </w:rPr>
      </w:pPr>
      <w:r w:rsidRPr="00890577">
        <w:rPr>
          <w:i/>
          <w:u w:val="single"/>
        </w:rPr>
        <w:t>I GIORNI GIULIANI  –  I CICLI</w:t>
      </w:r>
    </w:p>
    <w:p w:rsidR="006370E4" w:rsidRPr="00C60D40" w:rsidRDefault="006370E4" w:rsidP="006370E4">
      <w:pPr>
        <w:spacing w:after="0" w:line="240" w:lineRule="atLeast"/>
        <w:jc w:val="both"/>
        <w:rPr>
          <w:i/>
          <w:color w:val="000000" w:themeColor="text1"/>
        </w:rPr>
      </w:pPr>
      <w:r w:rsidRPr="00890577">
        <w:rPr>
          <w:i/>
        </w:rPr>
        <w:t xml:space="preserve">- La difficile ricostruzione della cronologia a causa sia della non uniformità dell’adozione dell’anno bisestile anteriore all’introduzione della riforma Gregoriana e della stessa sia dell’intervallo di giorni saltati con l’introduzione della riforma Gregoriana, in astronomia spesso si usano i giorni giuliani, cioè i giorni intercorrenti dalle ore 12 di tempo universale (di Greenwich) del giorno 1 Gennaio dell'anno </w:t>
      </w:r>
      <w:smartTag w:uri="urn:schemas-microsoft-com:office:smarttags" w:element="metricconverter">
        <w:smartTagPr>
          <w:attr w:name="ProductID" w:val="4.713 a"/>
        </w:smartTagPr>
        <w:r w:rsidRPr="00890577">
          <w:rPr>
            <w:i/>
          </w:rPr>
          <w:t>4.713 a</w:t>
        </w:r>
      </w:smartTag>
      <w:r w:rsidRPr="00890577">
        <w:rPr>
          <w:i/>
        </w:rPr>
        <w:t xml:space="preserve">.c. del calendario giuliano fino alla fine dell’anno 3.267, per un totale di 7980 anni; 7980 è dato dal prodotto di 28 per 19 per 15, (numeri che rappresentano rispettivamente il ciclo domenicale, il ciclo Metonico e l’indizione romana). Il ciclo domenicale o solare è un periodo di 28 anni del calendario giuliano al termine del quale i giorni della settimana si ripetono alla stessa data. Il ciclo metonico (dovuto all’astronomo ellenico Metone, V secolo a.c.) che comprende 235 lunazioni è un periodo di 19 anni con ciascun anno di 365,25 giorni: alla fine del ciclo le fasi della Luna si ripetono esattamente alle stesse date. L’indizione romana è un ciclo quindicennale la cui origine non è conosciuta, ha avuto inizio il primo Gennaio dell’anno 313. Il ciclo solare gregoriano dura 400 anni dopodiché le date del calendario si ripetono negli stessi giorni. Il periodo giuliano fu introdotto da </w:t>
      </w:r>
      <w:proofErr w:type="spellStart"/>
      <w:r w:rsidRPr="00890577">
        <w:rPr>
          <w:i/>
        </w:rPr>
        <w:t>J.J.</w:t>
      </w:r>
      <w:proofErr w:type="spellEnd"/>
      <w:r w:rsidRPr="00890577">
        <w:rPr>
          <w:i/>
        </w:rPr>
        <w:t xml:space="preserve"> </w:t>
      </w:r>
      <w:proofErr w:type="spellStart"/>
      <w:r w:rsidRPr="00890577">
        <w:rPr>
          <w:i/>
        </w:rPr>
        <w:t>Scaliger</w:t>
      </w:r>
      <w:proofErr w:type="spellEnd"/>
      <w:r w:rsidRPr="00890577">
        <w:rPr>
          <w:i/>
        </w:rPr>
        <w:t xml:space="preserve"> nel </w:t>
      </w:r>
      <w:proofErr w:type="spellStart"/>
      <w:r w:rsidRPr="00890577">
        <w:rPr>
          <w:i/>
        </w:rPr>
        <w:t>XVI</w:t>
      </w:r>
      <w:proofErr w:type="spellEnd"/>
      <w:r w:rsidRPr="00890577">
        <w:rPr>
          <w:i/>
        </w:rPr>
        <w:t xml:space="preserve"> secolo. Il primo giorno che finisce a mezzogiorno del 2 Gennaio del </w:t>
      </w:r>
      <w:smartTag w:uri="urn:schemas-microsoft-com:office:smarttags" w:element="metricconverter">
        <w:smartTagPr>
          <w:attr w:name="ProductID" w:val="4713 a"/>
        </w:smartTagPr>
        <w:r w:rsidRPr="00890577">
          <w:rPr>
            <w:i/>
          </w:rPr>
          <w:t>4713 a</w:t>
        </w:r>
      </w:smartTag>
      <w:r w:rsidRPr="00890577">
        <w:rPr>
          <w:i/>
        </w:rPr>
        <w:t xml:space="preserve">.c., ha il numero 0. Il conteggio è normale ma bisogna tener conto che per il calcolo </w:t>
      </w:r>
      <w:r w:rsidRPr="00C60D40">
        <w:rPr>
          <w:i/>
          <w:color w:val="000000" w:themeColor="text1"/>
        </w:rPr>
        <w:t xml:space="preserve">l'anno 1 d.c. è l'anno </w:t>
      </w:r>
      <w:smartTag w:uri="urn:schemas-microsoft-com:office:smarttags" w:element="metricconverter">
        <w:smartTagPr>
          <w:attr w:name="ProductID" w:val="1, l"/>
        </w:smartTagPr>
        <w:r w:rsidRPr="00C60D40">
          <w:rPr>
            <w:i/>
            <w:color w:val="000000" w:themeColor="text1"/>
          </w:rPr>
          <w:t>1, l</w:t>
        </w:r>
      </w:smartTag>
      <w:r w:rsidRPr="00C60D40">
        <w:rPr>
          <w:i/>
          <w:color w:val="000000" w:themeColor="text1"/>
        </w:rPr>
        <w:t xml:space="preserve">'anno prima del 1 d.c. è l'anno 0, mentre l'anno prima del </w:t>
      </w:r>
      <w:smartTag w:uri="urn:schemas-microsoft-com:office:smarttags" w:element="metricconverter">
        <w:smartTagPr>
          <w:attr w:name="ProductID" w:val="1 a"/>
        </w:smartTagPr>
        <w:r w:rsidRPr="00C60D40">
          <w:rPr>
            <w:i/>
            <w:color w:val="000000" w:themeColor="text1"/>
          </w:rPr>
          <w:t>1 a</w:t>
        </w:r>
      </w:smartTag>
      <w:r w:rsidRPr="00C60D40">
        <w:rPr>
          <w:i/>
          <w:color w:val="000000" w:themeColor="text1"/>
        </w:rPr>
        <w:t xml:space="preserve">.c., cioè il </w:t>
      </w:r>
      <w:smartTag w:uri="urn:schemas-microsoft-com:office:smarttags" w:element="metricconverter">
        <w:smartTagPr>
          <w:attr w:name="ProductID" w:val="2 a"/>
        </w:smartTagPr>
        <w:r w:rsidRPr="00C60D40">
          <w:rPr>
            <w:i/>
            <w:color w:val="000000" w:themeColor="text1"/>
          </w:rPr>
          <w:t>2 a</w:t>
        </w:r>
      </w:smartTag>
      <w:r w:rsidRPr="00C60D40">
        <w:rPr>
          <w:i/>
          <w:color w:val="000000" w:themeColor="text1"/>
        </w:rPr>
        <w:t xml:space="preserve">.c. è l'anno – 1; quindi, per il calcolo bisogna tenere ben presente che l’anno 0 nella sua cronologia, fra 1 d.c. e </w:t>
      </w:r>
      <w:smartTag w:uri="urn:schemas-microsoft-com:office:smarttags" w:element="metricconverter">
        <w:smartTagPr>
          <w:attr w:name="ProductID" w:val="1 a"/>
        </w:smartTagPr>
        <w:r w:rsidRPr="00C60D40">
          <w:rPr>
            <w:i/>
            <w:color w:val="000000" w:themeColor="text1"/>
          </w:rPr>
          <w:t>1 a</w:t>
        </w:r>
      </w:smartTag>
      <w:r w:rsidRPr="00C60D40">
        <w:rPr>
          <w:i/>
          <w:color w:val="000000" w:themeColor="text1"/>
        </w:rPr>
        <w:t xml:space="preserve">.c., non esiste e non ha corrispondenti. Ad esempio: l’anno settimo a.c. corrisponde all’anno – 6  cronologico od astronomico.  Bisogna specificare che la data di nascita di Gesù Cristo (Gesù Cristo nacque sotto l’imperatore Ottaviano Augusto e morì sotto Tiberio) fu fissata nell'anno 753 d.c. dalla fondazione di Roma  dal monaco Dionigi (la determinazione errata!! del Monaco Dionigi avvenne nell'anno 530 d.c. circa), mentre secondo alcune ricerche Gesù nacque nel quarto/settimo anno prima della nascita fissata dall’attuale calendario. Dionigi morì nel 540 d.c. Notiamo che il giorno  della nascita e cioè il 25 Dicembre è convenzionale in quanto in tale giorno i pagani celebravano una ricorrenza del Dio Sole (tale festa fu convertita in Natale l’anno 330 d.c.). Per calcolare i giorni giuliani bisogna ricorrere a specifiche tabelle o a formule abbastanza complesse. </w:t>
      </w:r>
    </w:p>
    <w:p w:rsidR="006370E4" w:rsidRPr="00C60D40" w:rsidRDefault="006370E4" w:rsidP="006370E4">
      <w:pPr>
        <w:spacing w:line="240" w:lineRule="atLeast"/>
        <w:ind w:right="-1"/>
        <w:jc w:val="both"/>
        <w:rPr>
          <w:i/>
          <w:color w:val="000000" w:themeColor="text1"/>
        </w:rPr>
      </w:pPr>
      <w:r w:rsidRPr="00C60D40">
        <w:rPr>
          <w:i/>
          <w:color w:val="000000" w:themeColor="text1"/>
        </w:rPr>
        <w:t xml:space="preserve">- Ad esempio, si possono calcolare i giorni giuliani al 21.1.1970. Alcune volte bisogna effettuare  la conversione inversa, cioè passare dalla data gregoriana alla giuliana, ad esempio: il 2.446.113,75 corrisponde alle 6 antimeridiane del 17.2.1985. </w:t>
      </w:r>
    </w:p>
    <w:p w:rsidR="006370E4" w:rsidRPr="00C60D40" w:rsidRDefault="006370E4" w:rsidP="00CF0C9D">
      <w:pPr>
        <w:spacing w:line="240" w:lineRule="atLeast"/>
        <w:ind w:right="-1"/>
        <w:jc w:val="both"/>
        <w:rPr>
          <w:i/>
          <w:color w:val="000000" w:themeColor="text1"/>
        </w:rPr>
      </w:pPr>
    </w:p>
    <w:p w:rsidR="005E7843" w:rsidRPr="00C60D40" w:rsidRDefault="00CF0C9D" w:rsidP="007D7E47">
      <w:pPr>
        <w:spacing w:after="0"/>
        <w:jc w:val="both"/>
        <w:rPr>
          <w:bCs/>
          <w:color w:val="000000" w:themeColor="text1"/>
        </w:rPr>
      </w:pPr>
      <w:r w:rsidRPr="00C60D40">
        <w:rPr>
          <w:bCs/>
          <w:color w:val="000000" w:themeColor="text1"/>
        </w:rPr>
        <w:t xml:space="preserve">A </w:t>
      </w:r>
      <w:r w:rsidR="00FB319B">
        <w:rPr>
          <w:bCs/>
          <w:color w:val="000000" w:themeColor="text1"/>
        </w:rPr>
        <w:t>Callanish</w:t>
      </w:r>
      <w:r w:rsidR="00B060C6" w:rsidRPr="00C60D40">
        <w:rPr>
          <w:bCs/>
          <w:color w:val="000000" w:themeColor="text1"/>
        </w:rPr>
        <w:t xml:space="preserve"> </w:t>
      </w:r>
      <w:r w:rsidRPr="00C60D40">
        <w:rPr>
          <w:bCs/>
          <w:color w:val="000000" w:themeColor="text1"/>
        </w:rPr>
        <w:t>il 21 Giugno i dati del Sole erano i seguenti:</w:t>
      </w:r>
    </w:p>
    <w:p w:rsidR="00CF0C9D" w:rsidRPr="00C60D40" w:rsidRDefault="009A397F" w:rsidP="007D7E47">
      <w:pPr>
        <w:spacing w:after="0"/>
        <w:jc w:val="both"/>
        <w:rPr>
          <w:bCs/>
          <w:color w:val="000000" w:themeColor="text1"/>
        </w:rPr>
      </w:pPr>
      <w:r w:rsidRPr="00C60D40">
        <w:rPr>
          <w:bCs/>
          <w:color w:val="000000" w:themeColor="text1"/>
        </w:rPr>
        <w:t xml:space="preserve">- </w:t>
      </w:r>
      <w:r w:rsidR="00CF0C9D" w:rsidRPr="00C60D40">
        <w:rPr>
          <w:bCs/>
          <w:color w:val="000000" w:themeColor="text1"/>
        </w:rPr>
        <w:t xml:space="preserve">sorge </w:t>
      </w:r>
      <w:r w:rsidR="00C005DA" w:rsidRPr="00C60D40">
        <w:rPr>
          <w:bCs/>
          <w:color w:val="000000" w:themeColor="text1"/>
        </w:rPr>
        <w:t>3:21</w:t>
      </w:r>
    </w:p>
    <w:p w:rsidR="00CF0C9D" w:rsidRPr="00C60D40" w:rsidRDefault="009A397F" w:rsidP="007D7E47">
      <w:pPr>
        <w:spacing w:after="0"/>
        <w:jc w:val="both"/>
        <w:rPr>
          <w:bCs/>
          <w:color w:val="000000" w:themeColor="text1"/>
        </w:rPr>
      </w:pPr>
      <w:r w:rsidRPr="00C60D40">
        <w:rPr>
          <w:bCs/>
          <w:color w:val="000000" w:themeColor="text1"/>
        </w:rPr>
        <w:t xml:space="preserve">- </w:t>
      </w:r>
      <w:r w:rsidR="00CF0C9D" w:rsidRPr="00C60D40">
        <w:rPr>
          <w:bCs/>
          <w:color w:val="000000" w:themeColor="text1"/>
        </w:rPr>
        <w:t xml:space="preserve">tramonta </w:t>
      </w:r>
      <w:r w:rsidR="00B060C6" w:rsidRPr="00C60D40">
        <w:rPr>
          <w:bCs/>
          <w:color w:val="000000" w:themeColor="text1"/>
        </w:rPr>
        <w:t>2</w:t>
      </w:r>
      <w:r w:rsidR="00C005DA" w:rsidRPr="00C60D40">
        <w:rPr>
          <w:bCs/>
          <w:color w:val="000000" w:themeColor="text1"/>
        </w:rPr>
        <w:t>1</w:t>
      </w:r>
      <w:r w:rsidR="00B060C6" w:rsidRPr="00C60D40">
        <w:rPr>
          <w:bCs/>
          <w:color w:val="000000" w:themeColor="text1"/>
        </w:rPr>
        <w:t>:</w:t>
      </w:r>
      <w:r w:rsidR="00C005DA" w:rsidRPr="00C60D40">
        <w:rPr>
          <w:bCs/>
          <w:color w:val="000000" w:themeColor="text1"/>
        </w:rPr>
        <w:t>36</w:t>
      </w:r>
    </w:p>
    <w:p w:rsidR="00CF0C9D" w:rsidRPr="00C60D40" w:rsidRDefault="009A397F" w:rsidP="007D7E47">
      <w:pPr>
        <w:spacing w:after="0"/>
        <w:jc w:val="both"/>
        <w:rPr>
          <w:bCs/>
          <w:color w:val="000000" w:themeColor="text1"/>
        </w:rPr>
      </w:pPr>
      <w:r w:rsidRPr="00C60D40">
        <w:rPr>
          <w:bCs/>
          <w:color w:val="000000" w:themeColor="text1"/>
        </w:rPr>
        <w:t xml:space="preserve">- </w:t>
      </w:r>
      <w:r w:rsidR="00CF0C9D" w:rsidRPr="00C60D40">
        <w:rPr>
          <w:bCs/>
          <w:color w:val="000000" w:themeColor="text1"/>
        </w:rPr>
        <w:t xml:space="preserve">azimuth al sorgere </w:t>
      </w:r>
      <w:r w:rsidR="00B060C6" w:rsidRPr="00C60D40">
        <w:rPr>
          <w:bCs/>
          <w:color w:val="000000" w:themeColor="text1"/>
        </w:rPr>
        <w:t>39</w:t>
      </w:r>
      <w:r w:rsidR="00252195" w:rsidRPr="00C60D40">
        <w:rPr>
          <w:bCs/>
          <w:color w:val="000000" w:themeColor="text1"/>
        </w:rPr>
        <w:t>°</w:t>
      </w:r>
      <w:r w:rsidR="00DB4B0B" w:rsidRPr="00C60D40">
        <w:rPr>
          <w:bCs/>
          <w:color w:val="000000" w:themeColor="text1"/>
        </w:rPr>
        <w:t xml:space="preserve"> (il Sole sorgeva a Nord Est; alle ns. latitudini ha un azimuth di 56°)</w:t>
      </w:r>
    </w:p>
    <w:p w:rsidR="00252195" w:rsidRPr="00C60D40" w:rsidRDefault="009A397F" w:rsidP="007D7E47">
      <w:pPr>
        <w:spacing w:after="0"/>
        <w:jc w:val="both"/>
        <w:rPr>
          <w:bCs/>
          <w:color w:val="000000" w:themeColor="text1"/>
        </w:rPr>
      </w:pPr>
      <w:r w:rsidRPr="00C60D40">
        <w:rPr>
          <w:bCs/>
          <w:color w:val="000000" w:themeColor="text1"/>
        </w:rPr>
        <w:t xml:space="preserve">- </w:t>
      </w:r>
      <w:r w:rsidR="00252195" w:rsidRPr="00C60D40">
        <w:rPr>
          <w:bCs/>
          <w:color w:val="000000" w:themeColor="text1"/>
        </w:rPr>
        <w:t>azimut al tramonto 3</w:t>
      </w:r>
      <w:r w:rsidR="00B060C6" w:rsidRPr="00C60D40">
        <w:rPr>
          <w:bCs/>
          <w:color w:val="000000" w:themeColor="text1"/>
        </w:rPr>
        <w:t>2</w:t>
      </w:r>
      <w:r w:rsidR="00252195" w:rsidRPr="00C60D40">
        <w:rPr>
          <w:bCs/>
          <w:color w:val="000000" w:themeColor="text1"/>
        </w:rPr>
        <w:t>1°</w:t>
      </w:r>
      <w:r w:rsidR="001537EC" w:rsidRPr="00C60D40">
        <w:rPr>
          <w:bCs/>
          <w:color w:val="000000" w:themeColor="text1"/>
        </w:rPr>
        <w:t xml:space="preserve"> (il Sole tramontava a Nord Ovest)</w:t>
      </w:r>
    </w:p>
    <w:p w:rsidR="00CF0C9D" w:rsidRPr="00C60D40" w:rsidRDefault="009A397F" w:rsidP="007D7E47">
      <w:pPr>
        <w:spacing w:after="0"/>
        <w:jc w:val="both"/>
        <w:rPr>
          <w:bCs/>
          <w:color w:val="000000" w:themeColor="text1"/>
        </w:rPr>
      </w:pPr>
      <w:r w:rsidRPr="00C60D40">
        <w:rPr>
          <w:bCs/>
          <w:color w:val="000000" w:themeColor="text1"/>
        </w:rPr>
        <w:t xml:space="preserve">- </w:t>
      </w:r>
      <w:r w:rsidR="00252195" w:rsidRPr="00C60D40">
        <w:rPr>
          <w:bCs/>
          <w:color w:val="000000" w:themeColor="text1"/>
        </w:rPr>
        <w:t>durata giorno 1</w:t>
      </w:r>
      <w:r w:rsidR="00B060C6" w:rsidRPr="00C60D40">
        <w:rPr>
          <w:bCs/>
          <w:color w:val="000000" w:themeColor="text1"/>
        </w:rPr>
        <w:t>8</w:t>
      </w:r>
      <w:r w:rsidR="00252195" w:rsidRPr="00C60D40">
        <w:rPr>
          <w:bCs/>
          <w:color w:val="000000" w:themeColor="text1"/>
        </w:rPr>
        <w:t xml:space="preserve"> h </w:t>
      </w:r>
      <w:proofErr w:type="spellStart"/>
      <w:r w:rsidR="00B060C6" w:rsidRPr="00C60D40">
        <w:rPr>
          <w:bCs/>
          <w:color w:val="000000" w:themeColor="text1"/>
        </w:rPr>
        <w:t>15</w:t>
      </w:r>
      <w:proofErr w:type="spellEnd"/>
      <w:r w:rsidR="00252195" w:rsidRPr="00C60D40">
        <w:rPr>
          <w:bCs/>
          <w:color w:val="000000" w:themeColor="text1"/>
        </w:rPr>
        <w:t>'</w:t>
      </w:r>
    </w:p>
    <w:p w:rsidR="005E7843" w:rsidRPr="00C60D40" w:rsidRDefault="009A397F" w:rsidP="007D7E47">
      <w:pPr>
        <w:spacing w:after="0"/>
        <w:jc w:val="both"/>
        <w:rPr>
          <w:bCs/>
          <w:color w:val="000000" w:themeColor="text1"/>
        </w:rPr>
      </w:pPr>
      <w:r w:rsidRPr="00C60D40">
        <w:rPr>
          <w:bCs/>
          <w:color w:val="000000" w:themeColor="text1"/>
        </w:rPr>
        <w:t xml:space="preserve">- </w:t>
      </w:r>
      <w:r w:rsidR="00252195" w:rsidRPr="00C60D40">
        <w:rPr>
          <w:bCs/>
          <w:color w:val="000000" w:themeColor="text1"/>
        </w:rPr>
        <w:t>distanza del Sole 1,0163 U.A. (152 milioni di chilometri, distanza media 149,6 milioni di chilometri)</w:t>
      </w:r>
    </w:p>
    <w:p w:rsidR="005E7843" w:rsidRPr="00C60D40" w:rsidRDefault="009A397F" w:rsidP="007D7E47">
      <w:pPr>
        <w:spacing w:after="0"/>
        <w:jc w:val="both"/>
        <w:rPr>
          <w:bCs/>
          <w:color w:val="000000" w:themeColor="text1"/>
        </w:rPr>
      </w:pPr>
      <w:r w:rsidRPr="00C60D40">
        <w:rPr>
          <w:bCs/>
          <w:color w:val="000000" w:themeColor="text1"/>
        </w:rPr>
        <w:t xml:space="preserve">- </w:t>
      </w:r>
      <w:r w:rsidR="00252195" w:rsidRPr="00C60D40">
        <w:rPr>
          <w:bCs/>
          <w:color w:val="000000" w:themeColor="text1"/>
        </w:rPr>
        <w:t xml:space="preserve">transito </w:t>
      </w:r>
      <w:r w:rsidR="00C005DA" w:rsidRPr="00C60D40">
        <w:rPr>
          <w:bCs/>
          <w:color w:val="000000" w:themeColor="text1"/>
        </w:rPr>
        <w:t>12:29</w:t>
      </w:r>
    </w:p>
    <w:p w:rsidR="00AD513C" w:rsidRPr="00C60D40" w:rsidRDefault="009A397F" w:rsidP="007D7E47">
      <w:pPr>
        <w:spacing w:after="0"/>
        <w:jc w:val="both"/>
        <w:rPr>
          <w:bCs/>
          <w:color w:val="000000" w:themeColor="text1"/>
        </w:rPr>
      </w:pPr>
      <w:r w:rsidRPr="00C60D40">
        <w:rPr>
          <w:bCs/>
          <w:color w:val="000000" w:themeColor="text1"/>
        </w:rPr>
        <w:t xml:space="preserve">- </w:t>
      </w:r>
      <w:r w:rsidR="00AD513C" w:rsidRPr="00C60D40">
        <w:rPr>
          <w:bCs/>
          <w:color w:val="000000" w:themeColor="text1"/>
        </w:rPr>
        <w:t xml:space="preserve">massima altezza: </w:t>
      </w:r>
      <w:r w:rsidR="00012DC4" w:rsidRPr="00C60D40">
        <w:rPr>
          <w:bCs/>
          <w:color w:val="000000" w:themeColor="text1"/>
        </w:rPr>
        <w:t>55</w:t>
      </w:r>
      <w:r w:rsidR="00AD513C" w:rsidRPr="00C60D40">
        <w:rPr>
          <w:bCs/>
          <w:color w:val="000000" w:themeColor="text1"/>
        </w:rPr>
        <w:t>°</w:t>
      </w:r>
      <w:r w:rsidR="00C60D40" w:rsidRPr="00C60D40">
        <w:rPr>
          <w:bCs/>
          <w:color w:val="000000" w:themeColor="text1"/>
        </w:rPr>
        <w:t xml:space="preserve"> (al Solstizio Invernale solo 8°)</w:t>
      </w:r>
    </w:p>
    <w:p w:rsidR="005E7843" w:rsidRPr="00C60D40" w:rsidRDefault="00AD513C" w:rsidP="007D7E47">
      <w:pPr>
        <w:spacing w:after="0"/>
        <w:jc w:val="both"/>
        <w:rPr>
          <w:bCs/>
          <w:color w:val="000000" w:themeColor="text1"/>
        </w:rPr>
      </w:pPr>
      <w:r w:rsidRPr="00C60D40">
        <w:rPr>
          <w:bCs/>
          <w:color w:val="000000" w:themeColor="text1"/>
        </w:rPr>
        <w:t>La giornata era lunghissima.</w:t>
      </w:r>
    </w:p>
    <w:p w:rsidR="001537EC" w:rsidRPr="00C60D40" w:rsidRDefault="001537EC" w:rsidP="001537EC">
      <w:pPr>
        <w:spacing w:after="0"/>
        <w:jc w:val="both"/>
        <w:rPr>
          <w:bCs/>
          <w:color w:val="000000" w:themeColor="text1"/>
        </w:rPr>
      </w:pPr>
    </w:p>
    <w:p w:rsidR="001537EC" w:rsidRPr="00C60D40" w:rsidRDefault="001537EC" w:rsidP="001537EC">
      <w:pPr>
        <w:spacing w:after="0"/>
        <w:jc w:val="both"/>
        <w:rPr>
          <w:bCs/>
          <w:color w:val="000000" w:themeColor="text1"/>
        </w:rPr>
      </w:pPr>
      <w:r w:rsidRPr="00C60D40">
        <w:rPr>
          <w:bCs/>
          <w:color w:val="000000" w:themeColor="text1"/>
        </w:rPr>
        <w:t xml:space="preserve">A </w:t>
      </w:r>
      <w:r w:rsidR="00FB319B">
        <w:rPr>
          <w:bCs/>
          <w:color w:val="000000" w:themeColor="text1"/>
        </w:rPr>
        <w:t>Callanish</w:t>
      </w:r>
      <w:r w:rsidRPr="00C60D40">
        <w:rPr>
          <w:bCs/>
          <w:color w:val="000000" w:themeColor="text1"/>
        </w:rPr>
        <w:t xml:space="preserve"> il 21 Marzo </w:t>
      </w:r>
      <w:r w:rsidR="00BB1A6A" w:rsidRPr="00C60D40">
        <w:rPr>
          <w:bCs/>
          <w:color w:val="000000" w:themeColor="text1"/>
        </w:rPr>
        <w:t xml:space="preserve">(Equinozio) </w:t>
      </w:r>
      <w:r w:rsidRPr="00C60D40">
        <w:rPr>
          <w:bCs/>
          <w:color w:val="000000" w:themeColor="text1"/>
        </w:rPr>
        <w:t>i dati del Sole erano i seguenti:</w:t>
      </w:r>
    </w:p>
    <w:p w:rsidR="001537EC" w:rsidRPr="00C60D40" w:rsidRDefault="001537EC" w:rsidP="001537EC">
      <w:pPr>
        <w:spacing w:after="0"/>
        <w:jc w:val="both"/>
        <w:rPr>
          <w:bCs/>
          <w:color w:val="000000" w:themeColor="text1"/>
        </w:rPr>
      </w:pPr>
      <w:r w:rsidRPr="00C60D40">
        <w:rPr>
          <w:bCs/>
          <w:color w:val="000000" w:themeColor="text1"/>
        </w:rPr>
        <w:t xml:space="preserve">- sorge </w:t>
      </w:r>
      <w:r w:rsidR="00C746C1" w:rsidRPr="00C60D40">
        <w:rPr>
          <w:bCs/>
          <w:color w:val="000000" w:themeColor="text1"/>
        </w:rPr>
        <w:t>6:</w:t>
      </w:r>
      <w:r w:rsidR="00C005DA" w:rsidRPr="00C60D40">
        <w:rPr>
          <w:bCs/>
          <w:color w:val="000000" w:themeColor="text1"/>
        </w:rPr>
        <w:t>26</w:t>
      </w:r>
    </w:p>
    <w:p w:rsidR="001537EC" w:rsidRPr="00C60D40" w:rsidRDefault="001537EC" w:rsidP="001537EC">
      <w:pPr>
        <w:spacing w:after="0"/>
        <w:jc w:val="both"/>
        <w:rPr>
          <w:bCs/>
          <w:color w:val="000000" w:themeColor="text1"/>
        </w:rPr>
      </w:pPr>
      <w:r w:rsidRPr="00C60D40">
        <w:rPr>
          <w:bCs/>
          <w:color w:val="000000" w:themeColor="text1"/>
        </w:rPr>
        <w:t>- tramonta 1</w:t>
      </w:r>
      <w:r w:rsidR="00C746C1" w:rsidRPr="00C60D40">
        <w:rPr>
          <w:bCs/>
          <w:color w:val="000000" w:themeColor="text1"/>
        </w:rPr>
        <w:t>8</w:t>
      </w:r>
      <w:r w:rsidRPr="00C60D40">
        <w:rPr>
          <w:bCs/>
          <w:color w:val="000000" w:themeColor="text1"/>
        </w:rPr>
        <w:t>:4</w:t>
      </w:r>
      <w:r w:rsidR="00C005DA" w:rsidRPr="00C60D40">
        <w:rPr>
          <w:bCs/>
          <w:color w:val="000000" w:themeColor="text1"/>
        </w:rPr>
        <w:t>1</w:t>
      </w:r>
    </w:p>
    <w:p w:rsidR="00BB1A6A" w:rsidRPr="00C60D40" w:rsidRDefault="001537EC" w:rsidP="001537EC">
      <w:pPr>
        <w:spacing w:after="0"/>
        <w:jc w:val="both"/>
        <w:rPr>
          <w:bCs/>
          <w:color w:val="000000" w:themeColor="text1"/>
        </w:rPr>
      </w:pPr>
      <w:r w:rsidRPr="00C60D40">
        <w:rPr>
          <w:bCs/>
          <w:color w:val="000000" w:themeColor="text1"/>
        </w:rPr>
        <w:t xml:space="preserve"> - azimuth al sorgere </w:t>
      </w:r>
      <w:r w:rsidR="00BB1A6A" w:rsidRPr="00C60D40">
        <w:rPr>
          <w:bCs/>
          <w:color w:val="000000" w:themeColor="text1"/>
        </w:rPr>
        <w:t>90°</w:t>
      </w:r>
      <w:r w:rsidRPr="00C60D40">
        <w:rPr>
          <w:bCs/>
          <w:color w:val="000000" w:themeColor="text1"/>
        </w:rPr>
        <w:t xml:space="preserve"> </w:t>
      </w:r>
    </w:p>
    <w:p w:rsidR="00BB1A6A" w:rsidRPr="00C60D40" w:rsidRDefault="001537EC" w:rsidP="001537EC">
      <w:pPr>
        <w:spacing w:after="0"/>
        <w:jc w:val="both"/>
        <w:rPr>
          <w:bCs/>
          <w:color w:val="000000" w:themeColor="text1"/>
        </w:rPr>
      </w:pPr>
      <w:r w:rsidRPr="00C60D40">
        <w:rPr>
          <w:bCs/>
          <w:color w:val="000000" w:themeColor="text1"/>
        </w:rPr>
        <w:t>- azimut al tramonto 27</w:t>
      </w:r>
      <w:r w:rsidR="00BB1A6A" w:rsidRPr="00C60D40">
        <w:rPr>
          <w:bCs/>
          <w:color w:val="000000" w:themeColor="text1"/>
        </w:rPr>
        <w:t>0</w:t>
      </w:r>
      <w:r w:rsidRPr="00C60D40">
        <w:rPr>
          <w:bCs/>
          <w:color w:val="000000" w:themeColor="text1"/>
        </w:rPr>
        <w:t xml:space="preserve">° </w:t>
      </w:r>
    </w:p>
    <w:p w:rsidR="00C746C1" w:rsidRPr="00C60D40" w:rsidRDefault="001537EC" w:rsidP="001537EC">
      <w:pPr>
        <w:spacing w:after="0"/>
        <w:jc w:val="both"/>
        <w:rPr>
          <w:bCs/>
          <w:color w:val="000000" w:themeColor="text1"/>
        </w:rPr>
      </w:pPr>
      <w:r w:rsidRPr="00C60D40">
        <w:rPr>
          <w:bCs/>
          <w:color w:val="000000" w:themeColor="text1"/>
        </w:rPr>
        <w:t xml:space="preserve">- durata giorno 12 h </w:t>
      </w:r>
    </w:p>
    <w:p w:rsidR="001537EC" w:rsidRPr="00C60D40" w:rsidRDefault="001537EC" w:rsidP="001537EC">
      <w:pPr>
        <w:spacing w:after="0"/>
        <w:jc w:val="both"/>
        <w:rPr>
          <w:bCs/>
          <w:color w:val="000000" w:themeColor="text1"/>
        </w:rPr>
      </w:pPr>
      <w:r w:rsidRPr="00C60D40">
        <w:rPr>
          <w:bCs/>
          <w:color w:val="000000" w:themeColor="text1"/>
        </w:rPr>
        <w:t>- transito 1</w:t>
      </w:r>
      <w:r w:rsidR="00C746C1" w:rsidRPr="00C60D40">
        <w:rPr>
          <w:bCs/>
          <w:color w:val="000000" w:themeColor="text1"/>
        </w:rPr>
        <w:t>2</w:t>
      </w:r>
      <w:r w:rsidRPr="00C60D40">
        <w:rPr>
          <w:bCs/>
          <w:color w:val="000000" w:themeColor="text1"/>
        </w:rPr>
        <w:t>:</w:t>
      </w:r>
      <w:r w:rsidR="00C005DA" w:rsidRPr="00C60D40">
        <w:rPr>
          <w:bCs/>
          <w:color w:val="000000" w:themeColor="text1"/>
        </w:rPr>
        <w:t>34</w:t>
      </w:r>
    </w:p>
    <w:p w:rsidR="001537EC" w:rsidRPr="00C60D40" w:rsidRDefault="001537EC" w:rsidP="001537EC">
      <w:pPr>
        <w:spacing w:after="0"/>
        <w:jc w:val="both"/>
        <w:rPr>
          <w:bCs/>
          <w:color w:val="000000" w:themeColor="text1"/>
        </w:rPr>
      </w:pPr>
      <w:r w:rsidRPr="00C60D40">
        <w:rPr>
          <w:bCs/>
          <w:color w:val="000000" w:themeColor="text1"/>
        </w:rPr>
        <w:t>- massima altezza: 32°</w:t>
      </w:r>
    </w:p>
    <w:p w:rsidR="005E7843" w:rsidRPr="00C60D40" w:rsidRDefault="005E7843" w:rsidP="007D7E47">
      <w:pPr>
        <w:spacing w:after="0"/>
        <w:jc w:val="both"/>
        <w:rPr>
          <w:bCs/>
          <w:color w:val="000000" w:themeColor="text1"/>
        </w:rPr>
      </w:pPr>
    </w:p>
    <w:p w:rsidR="00BB1A6A" w:rsidRPr="00C60D40" w:rsidRDefault="00BB1A6A" w:rsidP="007D7E47">
      <w:pPr>
        <w:spacing w:after="0"/>
        <w:jc w:val="both"/>
        <w:rPr>
          <w:bCs/>
          <w:color w:val="000000" w:themeColor="text1"/>
          <w:u w:val="single"/>
        </w:rPr>
      </w:pPr>
      <w:r w:rsidRPr="00C60D40">
        <w:rPr>
          <w:bCs/>
          <w:color w:val="000000" w:themeColor="text1"/>
          <w:u w:val="single"/>
        </w:rPr>
        <w:t>Ipotesi sui riferimenti solari</w:t>
      </w:r>
    </w:p>
    <w:p w:rsidR="00BB1A6A" w:rsidRPr="00C60D40" w:rsidRDefault="00BB1A6A" w:rsidP="007D7E47">
      <w:pPr>
        <w:spacing w:after="0"/>
        <w:jc w:val="both"/>
        <w:rPr>
          <w:bCs/>
          <w:color w:val="000000" w:themeColor="text1"/>
        </w:rPr>
      </w:pPr>
      <w:r w:rsidRPr="00C60D40">
        <w:rPr>
          <w:bCs/>
          <w:color w:val="000000" w:themeColor="text1"/>
        </w:rPr>
        <w:t>Osservando il sito si constata subito che c'</w:t>
      </w:r>
      <w:r w:rsidR="00261AF9">
        <w:rPr>
          <w:bCs/>
          <w:color w:val="000000" w:themeColor="text1"/>
        </w:rPr>
        <w:t>è</w:t>
      </w:r>
      <w:r w:rsidRPr="00C60D40">
        <w:rPr>
          <w:bCs/>
          <w:color w:val="000000" w:themeColor="text1"/>
        </w:rPr>
        <w:t xml:space="preserve"> un cerchio interno di 13 pietre e le pietre in totale sono 53 (a nostro avviso erano 56 infatti si possono individuare degli spazi vuoti fra alcune pietre e le 3 mancanti sono stati asportate o sono andate disperse)</w:t>
      </w:r>
    </w:p>
    <w:p w:rsidR="00BB1A6A" w:rsidRPr="00C60D40" w:rsidRDefault="00BB1A6A" w:rsidP="007D7E47">
      <w:pPr>
        <w:spacing w:after="0"/>
        <w:jc w:val="both"/>
        <w:rPr>
          <w:bCs/>
          <w:color w:val="000000" w:themeColor="text1"/>
        </w:rPr>
      </w:pPr>
      <w:r w:rsidRPr="00C60D40">
        <w:rPr>
          <w:bCs/>
          <w:color w:val="000000" w:themeColor="text1"/>
        </w:rPr>
        <w:lastRenderedPageBreak/>
        <w:t>Su</w:t>
      </w:r>
      <w:r w:rsidR="00E92932" w:rsidRPr="00C60D40">
        <w:rPr>
          <w:bCs/>
          <w:color w:val="000000" w:themeColor="text1"/>
        </w:rPr>
        <w:t xml:space="preserve"> quest</w:t>
      </w:r>
      <w:r w:rsidR="00C746C1" w:rsidRPr="00C60D40">
        <w:rPr>
          <w:bCs/>
          <w:color w:val="000000" w:themeColor="text1"/>
        </w:rPr>
        <w:t>i</w:t>
      </w:r>
      <w:r w:rsidR="00E92932" w:rsidRPr="00C60D40">
        <w:rPr>
          <w:bCs/>
          <w:color w:val="000000" w:themeColor="text1"/>
        </w:rPr>
        <w:t xml:space="preserve"> </w:t>
      </w:r>
      <w:r w:rsidR="00DB4B0B" w:rsidRPr="00C60D40">
        <w:rPr>
          <w:bCs/>
          <w:color w:val="000000" w:themeColor="text1"/>
        </w:rPr>
        <w:t xml:space="preserve">56 </w:t>
      </w:r>
      <w:r w:rsidR="00C746C1" w:rsidRPr="00C60D40">
        <w:rPr>
          <w:bCs/>
          <w:color w:val="000000" w:themeColor="text1"/>
        </w:rPr>
        <w:t>men</w:t>
      </w:r>
      <w:r w:rsidR="000B6570" w:rsidRPr="00C60D40">
        <w:rPr>
          <w:bCs/>
          <w:color w:val="000000" w:themeColor="text1"/>
        </w:rPr>
        <w:t>h</w:t>
      </w:r>
      <w:r w:rsidR="00C746C1" w:rsidRPr="00C60D40">
        <w:rPr>
          <w:bCs/>
          <w:color w:val="000000" w:themeColor="text1"/>
        </w:rPr>
        <w:t>ir</w:t>
      </w:r>
      <w:r w:rsidRPr="00C60D40">
        <w:rPr>
          <w:bCs/>
          <w:color w:val="000000" w:themeColor="text1"/>
        </w:rPr>
        <w:t xml:space="preserve"> </w:t>
      </w:r>
      <w:r w:rsidR="00E92932" w:rsidRPr="00C60D40">
        <w:rPr>
          <w:bCs/>
          <w:color w:val="000000" w:themeColor="text1"/>
        </w:rPr>
        <w:t xml:space="preserve">indagheremo </w:t>
      </w:r>
      <w:r w:rsidRPr="00C60D40">
        <w:rPr>
          <w:bCs/>
          <w:color w:val="000000" w:themeColor="text1"/>
        </w:rPr>
        <w:t>in segu</w:t>
      </w:r>
      <w:r w:rsidR="00E92932" w:rsidRPr="00C60D40">
        <w:rPr>
          <w:bCs/>
          <w:color w:val="000000" w:themeColor="text1"/>
        </w:rPr>
        <w:t xml:space="preserve">ito </w:t>
      </w:r>
      <w:r w:rsidRPr="00C60D40">
        <w:rPr>
          <w:bCs/>
          <w:color w:val="000000" w:themeColor="text1"/>
        </w:rPr>
        <w:t>ma il lettore avrà subito rilevato che sono</w:t>
      </w:r>
      <w:r w:rsidR="00E92932" w:rsidRPr="00C60D40">
        <w:rPr>
          <w:bCs/>
          <w:color w:val="000000" w:themeColor="text1"/>
        </w:rPr>
        <w:t xml:space="preserve"> i</w:t>
      </w:r>
      <w:r w:rsidRPr="00C60D40">
        <w:rPr>
          <w:bCs/>
          <w:color w:val="000000" w:themeColor="text1"/>
        </w:rPr>
        <w:t xml:space="preserve"> riferimenti lunari</w:t>
      </w:r>
      <w:r w:rsidR="00E92932" w:rsidRPr="00C60D40">
        <w:rPr>
          <w:bCs/>
          <w:color w:val="000000" w:themeColor="text1"/>
        </w:rPr>
        <w:t xml:space="preserve"> riportati nell'articolo di Stonehenge.</w:t>
      </w:r>
    </w:p>
    <w:p w:rsidR="00BB1A6A" w:rsidRPr="00C60D40" w:rsidRDefault="00BB1A6A" w:rsidP="007D7E47">
      <w:pPr>
        <w:spacing w:after="0"/>
        <w:jc w:val="both"/>
        <w:rPr>
          <w:bCs/>
          <w:color w:val="000000" w:themeColor="text1"/>
        </w:rPr>
      </w:pPr>
      <w:r w:rsidRPr="00C60D40">
        <w:rPr>
          <w:bCs/>
          <w:color w:val="000000" w:themeColor="text1"/>
        </w:rPr>
        <w:t>Non scartiamo a</w:t>
      </w:r>
      <w:r w:rsidR="00C746C1" w:rsidRPr="00C60D40">
        <w:rPr>
          <w:bCs/>
          <w:color w:val="000000" w:themeColor="text1"/>
        </w:rPr>
        <w:t xml:space="preserve"> </w:t>
      </w:r>
      <w:r w:rsidRPr="00C60D40">
        <w:rPr>
          <w:bCs/>
          <w:color w:val="000000" w:themeColor="text1"/>
        </w:rPr>
        <w:t>priori l'ipotesi di alcuni riferim</w:t>
      </w:r>
      <w:r w:rsidR="00C746C1" w:rsidRPr="00C60D40">
        <w:rPr>
          <w:bCs/>
          <w:color w:val="000000" w:themeColor="text1"/>
        </w:rPr>
        <w:t>e</w:t>
      </w:r>
      <w:r w:rsidRPr="00C60D40">
        <w:rPr>
          <w:bCs/>
          <w:color w:val="000000" w:themeColor="text1"/>
        </w:rPr>
        <w:t>nti sol</w:t>
      </w:r>
      <w:r w:rsidR="00C746C1" w:rsidRPr="00C60D40">
        <w:rPr>
          <w:bCs/>
          <w:color w:val="000000" w:themeColor="text1"/>
        </w:rPr>
        <w:t>a</w:t>
      </w:r>
      <w:r w:rsidRPr="00C60D40">
        <w:rPr>
          <w:bCs/>
          <w:color w:val="000000" w:themeColor="text1"/>
        </w:rPr>
        <w:t>ri.</w:t>
      </w:r>
    </w:p>
    <w:p w:rsidR="00BB1A6A" w:rsidRPr="00C60D40" w:rsidRDefault="00BB1A6A" w:rsidP="007D7E47">
      <w:pPr>
        <w:spacing w:after="0"/>
        <w:jc w:val="both"/>
        <w:rPr>
          <w:bCs/>
          <w:color w:val="000000" w:themeColor="text1"/>
        </w:rPr>
      </w:pPr>
      <w:r w:rsidRPr="00C60D40">
        <w:rPr>
          <w:bCs/>
          <w:color w:val="000000" w:themeColor="text1"/>
        </w:rPr>
        <w:t>L'asse Sud è presente e come sappiamo esso è il riferimento per calcolare l'altezza del Sole a mezzogiorno.</w:t>
      </w:r>
    </w:p>
    <w:p w:rsidR="00BB1A6A" w:rsidRPr="00C60D40" w:rsidRDefault="00BB1A6A" w:rsidP="007D7E47">
      <w:pPr>
        <w:spacing w:after="0"/>
        <w:jc w:val="both"/>
        <w:rPr>
          <w:bCs/>
          <w:color w:val="000000" w:themeColor="text1"/>
        </w:rPr>
      </w:pPr>
      <w:r w:rsidRPr="00C60D40">
        <w:rPr>
          <w:bCs/>
          <w:color w:val="000000" w:themeColor="text1"/>
        </w:rPr>
        <w:t>L'asse diretto verso Est sembrerebbe indicare gli Equinozi anche se poi è leggermente inclinato ma questo potrebbe essere dovuto ad un'approssimazione nella costruzione o risi</w:t>
      </w:r>
      <w:r w:rsidR="000B6570" w:rsidRPr="00C60D40">
        <w:rPr>
          <w:bCs/>
          <w:color w:val="000000" w:themeColor="text1"/>
        </w:rPr>
        <w:t>s</w:t>
      </w:r>
      <w:r w:rsidRPr="00C60D40">
        <w:rPr>
          <w:bCs/>
          <w:color w:val="000000" w:themeColor="text1"/>
        </w:rPr>
        <w:t>temazione delle pietre.</w:t>
      </w:r>
    </w:p>
    <w:p w:rsidR="00BB1A6A" w:rsidRPr="00C60D40" w:rsidRDefault="00BB1A6A" w:rsidP="007D7E47">
      <w:pPr>
        <w:spacing w:after="0"/>
        <w:jc w:val="both"/>
        <w:rPr>
          <w:bCs/>
          <w:color w:val="000000" w:themeColor="text1"/>
        </w:rPr>
      </w:pPr>
      <w:r w:rsidRPr="00C60D40">
        <w:rPr>
          <w:bCs/>
          <w:color w:val="000000" w:themeColor="text1"/>
        </w:rPr>
        <w:t xml:space="preserve">L'asse diretto a Ovest essendo inclinato di almeno 5° rispetto all'asse Est Ovest </w:t>
      </w:r>
      <w:r w:rsidR="00BE6F85">
        <w:rPr>
          <w:bCs/>
          <w:color w:val="000000" w:themeColor="text1"/>
        </w:rPr>
        <w:t xml:space="preserve">verso Nord quindi </w:t>
      </w:r>
      <w:r w:rsidRPr="00C60D40">
        <w:rPr>
          <w:bCs/>
          <w:color w:val="000000" w:themeColor="text1"/>
        </w:rPr>
        <w:t xml:space="preserve">non può indicare </w:t>
      </w:r>
      <w:r w:rsidR="00C746C1" w:rsidRPr="00C60D40">
        <w:rPr>
          <w:bCs/>
          <w:color w:val="000000" w:themeColor="text1"/>
        </w:rPr>
        <w:t>g</w:t>
      </w:r>
      <w:r w:rsidRPr="00C60D40">
        <w:rPr>
          <w:bCs/>
          <w:color w:val="000000" w:themeColor="text1"/>
        </w:rPr>
        <w:t>li Equinozi ma nea</w:t>
      </w:r>
      <w:r w:rsidR="00C746C1" w:rsidRPr="00C60D40">
        <w:rPr>
          <w:bCs/>
          <w:color w:val="000000" w:themeColor="text1"/>
        </w:rPr>
        <w:t>n</w:t>
      </w:r>
      <w:r w:rsidRPr="00C60D40">
        <w:rPr>
          <w:bCs/>
          <w:color w:val="000000" w:themeColor="text1"/>
        </w:rPr>
        <w:t xml:space="preserve">che </w:t>
      </w:r>
      <w:r w:rsidR="00C746C1" w:rsidRPr="00C60D40">
        <w:rPr>
          <w:bCs/>
          <w:color w:val="000000" w:themeColor="text1"/>
        </w:rPr>
        <w:t>i</w:t>
      </w:r>
      <w:r w:rsidRPr="00C60D40">
        <w:rPr>
          <w:bCs/>
          <w:color w:val="000000" w:themeColor="text1"/>
        </w:rPr>
        <w:t>l Solstizio estivo come risulta dai nostri calcoli</w:t>
      </w:r>
      <w:r w:rsidR="00BE6F85">
        <w:rPr>
          <w:bCs/>
          <w:color w:val="000000" w:themeColor="text1"/>
        </w:rPr>
        <w:t>, l'angolo di pochi gradi potrebbe indicare l'angolo di inclinazione dell'orbita lunare rispetto all'eclittica pari a 5,1°.</w:t>
      </w:r>
    </w:p>
    <w:p w:rsidR="00C746C1" w:rsidRPr="00C60D40" w:rsidRDefault="00BE6F85" w:rsidP="007D7E47">
      <w:pPr>
        <w:spacing w:after="0"/>
        <w:jc w:val="both"/>
        <w:rPr>
          <w:bCs/>
          <w:color w:val="000000" w:themeColor="text1"/>
        </w:rPr>
      </w:pPr>
      <w:r>
        <w:rPr>
          <w:bCs/>
          <w:color w:val="000000" w:themeColor="text1"/>
        </w:rPr>
        <w:t xml:space="preserve">Quindi al limite </w:t>
      </w:r>
      <w:r w:rsidR="00FB319B">
        <w:rPr>
          <w:bCs/>
          <w:color w:val="000000" w:themeColor="text1"/>
        </w:rPr>
        <w:t>Callanish</w:t>
      </w:r>
      <w:r>
        <w:rPr>
          <w:bCs/>
          <w:color w:val="000000" w:themeColor="text1"/>
        </w:rPr>
        <w:t xml:space="preserve"> riguardo al Sole </w:t>
      </w:r>
      <w:r w:rsidR="006A1398">
        <w:rPr>
          <w:bCs/>
          <w:color w:val="000000" w:themeColor="text1"/>
        </w:rPr>
        <w:t xml:space="preserve">era </w:t>
      </w:r>
      <w:r w:rsidR="00C746C1" w:rsidRPr="00C60D40">
        <w:rPr>
          <w:bCs/>
          <w:color w:val="000000" w:themeColor="text1"/>
        </w:rPr>
        <w:t>un sito e osservatorio astronomico con le seguenti caratteristiche riferite al Sole:</w:t>
      </w:r>
    </w:p>
    <w:p w:rsidR="00C746C1" w:rsidRPr="00C60D40" w:rsidRDefault="00C746C1" w:rsidP="007D7E47">
      <w:pPr>
        <w:spacing w:after="0"/>
        <w:jc w:val="both"/>
        <w:rPr>
          <w:bCs/>
          <w:color w:val="000000" w:themeColor="text1"/>
        </w:rPr>
      </w:pPr>
      <w:r w:rsidRPr="00C60D40">
        <w:rPr>
          <w:bCs/>
          <w:color w:val="000000" w:themeColor="text1"/>
        </w:rPr>
        <w:t xml:space="preserve">punti cardinali Sud e Est </w:t>
      </w:r>
      <w:r w:rsidR="00BE6F85">
        <w:rPr>
          <w:bCs/>
          <w:color w:val="000000" w:themeColor="text1"/>
        </w:rPr>
        <w:t xml:space="preserve">determinati </w:t>
      </w:r>
      <w:r w:rsidRPr="00C60D40">
        <w:rPr>
          <w:bCs/>
          <w:color w:val="000000" w:themeColor="text1"/>
        </w:rPr>
        <w:t>e di conseguenza Nord</w:t>
      </w:r>
      <w:r w:rsidR="0070595F">
        <w:rPr>
          <w:bCs/>
          <w:color w:val="000000" w:themeColor="text1"/>
        </w:rPr>
        <w:t xml:space="preserve"> (ma non i menhir)</w:t>
      </w:r>
      <w:r w:rsidRPr="00C60D40">
        <w:rPr>
          <w:bCs/>
          <w:color w:val="000000" w:themeColor="text1"/>
        </w:rPr>
        <w:t xml:space="preserve"> e Ovest</w:t>
      </w:r>
      <w:r w:rsidR="0070595F">
        <w:rPr>
          <w:bCs/>
          <w:color w:val="000000" w:themeColor="text1"/>
        </w:rPr>
        <w:t xml:space="preserve"> (ma non i menhir)</w:t>
      </w:r>
    </w:p>
    <w:p w:rsidR="00C746C1" w:rsidRPr="00C60D40" w:rsidRDefault="00C746C1" w:rsidP="007D7E47">
      <w:pPr>
        <w:spacing w:after="0"/>
        <w:jc w:val="both"/>
        <w:rPr>
          <w:bCs/>
          <w:color w:val="000000" w:themeColor="text1"/>
        </w:rPr>
      </w:pPr>
      <w:r w:rsidRPr="00C60D40">
        <w:rPr>
          <w:bCs/>
          <w:color w:val="000000" w:themeColor="text1"/>
        </w:rPr>
        <w:t>mezzogiorno locale (Sud)</w:t>
      </w:r>
    </w:p>
    <w:p w:rsidR="00C746C1" w:rsidRPr="00C60D40" w:rsidRDefault="00C746C1" w:rsidP="007D7E47">
      <w:pPr>
        <w:spacing w:after="0"/>
        <w:jc w:val="both"/>
        <w:rPr>
          <w:bCs/>
          <w:color w:val="000000" w:themeColor="text1"/>
        </w:rPr>
      </w:pPr>
      <w:r w:rsidRPr="00C60D40">
        <w:rPr>
          <w:bCs/>
          <w:color w:val="000000" w:themeColor="text1"/>
        </w:rPr>
        <w:t>calcolo dell'altezza del Sole a mezzogiorno</w:t>
      </w:r>
    </w:p>
    <w:p w:rsidR="00C746C1" w:rsidRPr="00C60D40" w:rsidRDefault="00C746C1" w:rsidP="007D7E47">
      <w:pPr>
        <w:spacing w:after="0"/>
        <w:jc w:val="both"/>
        <w:rPr>
          <w:bCs/>
          <w:color w:val="000000" w:themeColor="text1"/>
        </w:rPr>
      </w:pPr>
      <w:r w:rsidRPr="00C60D40">
        <w:rPr>
          <w:bCs/>
          <w:color w:val="000000" w:themeColor="text1"/>
        </w:rPr>
        <w:t>punto dove tramontava il Sole agli Equinozi</w:t>
      </w:r>
    </w:p>
    <w:p w:rsidR="00BE6F85" w:rsidRDefault="006941FE" w:rsidP="006941FE">
      <w:pPr>
        <w:spacing w:after="0"/>
        <w:jc w:val="both"/>
        <w:rPr>
          <w:color w:val="000000" w:themeColor="text1"/>
        </w:rPr>
      </w:pPr>
      <w:r w:rsidRPr="00C60D40">
        <w:rPr>
          <w:color w:val="000000" w:themeColor="text1"/>
        </w:rPr>
        <w:t>Il menhir centrale che non si trova proprio al centro è disassato come a Stonehenge</w:t>
      </w:r>
      <w:r w:rsidR="0070595F">
        <w:rPr>
          <w:color w:val="000000" w:themeColor="text1"/>
        </w:rPr>
        <w:t xml:space="preserve"> </w:t>
      </w:r>
      <w:r w:rsidR="00BE6F85">
        <w:rPr>
          <w:color w:val="000000" w:themeColor="text1"/>
        </w:rPr>
        <w:t xml:space="preserve">ed è </w:t>
      </w:r>
      <w:r w:rsidR="0070595F">
        <w:rPr>
          <w:color w:val="000000" w:themeColor="text1"/>
        </w:rPr>
        <w:t>più vicino alla pietra Est del cerchio;</w:t>
      </w:r>
      <w:r w:rsidRPr="00C60D40">
        <w:rPr>
          <w:color w:val="000000" w:themeColor="text1"/>
        </w:rPr>
        <w:t xml:space="preserve"> come detto misura 5 metri di altezza, pesa 7 tonnellate</w:t>
      </w:r>
      <w:r w:rsidR="00BE6F85">
        <w:rPr>
          <w:color w:val="000000" w:themeColor="text1"/>
        </w:rPr>
        <w:t>,</w:t>
      </w:r>
    </w:p>
    <w:p w:rsidR="006941FE" w:rsidRPr="00C60D40" w:rsidRDefault="00BE6F85" w:rsidP="006941FE">
      <w:pPr>
        <w:spacing w:after="0"/>
        <w:jc w:val="both"/>
        <w:rPr>
          <w:color w:val="000000" w:themeColor="text1"/>
        </w:rPr>
      </w:pPr>
      <w:r>
        <w:rPr>
          <w:color w:val="000000" w:themeColor="text1"/>
        </w:rPr>
        <w:t xml:space="preserve">Il  </w:t>
      </w:r>
      <w:r w:rsidR="006941FE" w:rsidRPr="00C60D40">
        <w:rPr>
          <w:color w:val="000000" w:themeColor="text1"/>
        </w:rPr>
        <w:t xml:space="preserve">menhir è orientato con il alto lungo (lato sottile) seguendo l'asse Sud quindi è disassato leggermente con il viale. </w:t>
      </w:r>
    </w:p>
    <w:p w:rsidR="006941FE" w:rsidRDefault="006941FE" w:rsidP="006941FE">
      <w:pPr>
        <w:spacing w:after="0"/>
        <w:jc w:val="both"/>
      </w:pPr>
      <w:r>
        <w:t xml:space="preserve">Si potrebbe </w:t>
      </w:r>
      <w:r w:rsidR="0017714B">
        <w:t xml:space="preserve">sostenere </w:t>
      </w:r>
      <w:r>
        <w:t xml:space="preserve">l'ipotesi che fosse uno gnomone particolare che proiettava la sua ombra a terra ma </w:t>
      </w:r>
      <w:r w:rsidR="0070595F">
        <w:t xml:space="preserve">anche </w:t>
      </w:r>
      <w:r>
        <w:t xml:space="preserve">su quelle colonne del cerchio site a Ovest/Nord/Est ma soprattutto esso  è allineato </w:t>
      </w:r>
      <w:r w:rsidR="0070595F">
        <w:t xml:space="preserve">circa </w:t>
      </w:r>
      <w:r>
        <w:t xml:space="preserve">con la pietra 56 (53) che gli mostra il lato </w:t>
      </w:r>
      <w:r w:rsidR="00BE6F85">
        <w:t xml:space="preserve">lungo </w:t>
      </w:r>
      <w:r>
        <w:t>e idem con la pietra opposta alla 56</w:t>
      </w:r>
      <w:r w:rsidR="006A1398">
        <w:t xml:space="preserve"> (a Sud)</w:t>
      </w:r>
      <w:r>
        <w:t>, come se desse continuità alla linea Sud.</w:t>
      </w:r>
    </w:p>
    <w:p w:rsidR="0070595F" w:rsidRDefault="006941FE" w:rsidP="006941FE">
      <w:pPr>
        <w:spacing w:after="0"/>
        <w:jc w:val="both"/>
      </w:pPr>
      <w:r>
        <w:t xml:space="preserve">Se era uno gnomone poteva colpire </w:t>
      </w:r>
      <w:r w:rsidR="0070595F">
        <w:t xml:space="preserve">principalmente  </w:t>
      </w:r>
      <w:r>
        <w:t xml:space="preserve">con la sua ombra 9 </w:t>
      </w:r>
      <w:r w:rsidR="0070595F">
        <w:t xml:space="preserve">menhir </w:t>
      </w:r>
      <w:r>
        <w:t>del cerchio</w:t>
      </w:r>
      <w:r w:rsidR="0070595F">
        <w:t xml:space="preserve"> iniziando da Est: 1 Est, 2 Nord/Est,  3 Nord/Est, 4 Nord/Est, 5 Nord (la pietra 53 per noi la 56), 6 Nord/Ovest, 7  Nord/Ovest, 8 Nord/Ov</w:t>
      </w:r>
      <w:r w:rsidR="00BE6F85">
        <w:t>e</w:t>
      </w:r>
      <w:r w:rsidR="0070595F">
        <w:t>st, 9 Ovest. In certi periodi dell'anno sorgendo il Sole a Nord/Est l'ombra dello gnomone poteva colpire i menhir a Sud/Ovest e al tramonto i menhir a Sud/Est, insomma i menhir al di sotto del segmento che unisce i menhir 1 e 9.</w:t>
      </w:r>
    </w:p>
    <w:p w:rsidR="006A1398" w:rsidRDefault="006941FE" w:rsidP="006941FE">
      <w:pPr>
        <w:spacing w:after="0"/>
        <w:jc w:val="both"/>
      </w:pPr>
      <w:r>
        <w:t>E' importante sottolineare che l'ombra dello gnomone era rettilinea solo al mezzogiorno vero di Callanish</w:t>
      </w:r>
      <w:r w:rsidR="00C60D40">
        <w:t xml:space="preserve"> e al Solstizio invernale era molto lunga, il nostro calcolo ci da un ombra lunga 36 m! (5/tg8°) </w:t>
      </w:r>
      <w:r w:rsidR="00BE6F85">
        <w:t xml:space="preserve">con il Sole alla massima altezza di 8° </w:t>
      </w:r>
      <w:r w:rsidR="00C60D40">
        <w:t xml:space="preserve">ed </w:t>
      </w:r>
      <w:r w:rsidR="00BE6F85">
        <w:t xml:space="preserve">in particolare </w:t>
      </w:r>
      <w:r w:rsidR="00C60D40">
        <w:t>al sorgere del Sole o al suo tramonto l'ombra andava ben oltre i 36 m, oltre la lunghezza del viale</w:t>
      </w:r>
      <w:r w:rsidR="006A1398">
        <w:t xml:space="preserve"> che però è inclinato di 5° circa.</w:t>
      </w:r>
    </w:p>
    <w:p w:rsidR="006A1398" w:rsidRDefault="006A1398" w:rsidP="006941FE">
      <w:pPr>
        <w:spacing w:after="0"/>
        <w:jc w:val="both"/>
      </w:pPr>
      <w:r>
        <w:t>Per un'altezza del Sole di 3° l'ombra percorre a alto del viale circa 95 metri.</w:t>
      </w:r>
    </w:p>
    <w:p w:rsidR="006A1398" w:rsidRPr="006A1398" w:rsidRDefault="006A1398" w:rsidP="006941FE">
      <w:pPr>
        <w:spacing w:after="0"/>
        <w:jc w:val="both"/>
        <w:rPr>
          <w:i/>
        </w:rPr>
      </w:pPr>
      <w:r w:rsidRPr="006A1398">
        <w:rPr>
          <w:i/>
        </w:rPr>
        <w:t xml:space="preserve">Come vedremo i 3° sono anche approssimativamente l'altezza della Luna a </w:t>
      </w:r>
      <w:r w:rsidR="00FB319B">
        <w:rPr>
          <w:i/>
        </w:rPr>
        <w:t>Callanish</w:t>
      </w:r>
      <w:r w:rsidRPr="006A1398">
        <w:rPr>
          <w:i/>
        </w:rPr>
        <w:t xml:space="preserve"> in periodi particolari in cui si concludeva il ciclo di 18,6 anni di retrogradazione dei nodi, per cui la lunghezza del viale non è casuale!</w:t>
      </w:r>
    </w:p>
    <w:p w:rsidR="006A1398" w:rsidRPr="0017714B" w:rsidRDefault="006A1398" w:rsidP="006941FE">
      <w:pPr>
        <w:spacing w:after="0"/>
        <w:jc w:val="both"/>
      </w:pPr>
      <w:r w:rsidRPr="0017714B">
        <w:t>Ricapitolando anche se non è questo il paragrafo dedicato alla Luna:</w:t>
      </w:r>
    </w:p>
    <w:p w:rsidR="006A1398" w:rsidRPr="0017714B" w:rsidRDefault="006A1398" w:rsidP="006941FE">
      <w:pPr>
        <w:spacing w:after="0"/>
        <w:jc w:val="both"/>
      </w:pPr>
      <w:r w:rsidRPr="0017714B">
        <w:t>il viale è angolato di 5° circa angolo dell'orbita lunare</w:t>
      </w:r>
    </w:p>
    <w:p w:rsidR="006A1398" w:rsidRPr="0017714B" w:rsidRDefault="006A1398" w:rsidP="006941FE">
      <w:pPr>
        <w:spacing w:after="0"/>
        <w:jc w:val="both"/>
      </w:pPr>
      <w:r w:rsidRPr="0017714B">
        <w:t>ogni 18,6 anni la Luna proiettava la sua ombra lungo il viale per 100 metri circa</w:t>
      </w:r>
    </w:p>
    <w:p w:rsidR="00C60D40" w:rsidRDefault="00C60D40" w:rsidP="006941FE">
      <w:pPr>
        <w:spacing w:after="0"/>
        <w:jc w:val="both"/>
      </w:pPr>
      <w:r>
        <w:t xml:space="preserve">Nel suo giro l'ombra poteva colpire i menhir ma passare anche attraverso </w:t>
      </w:r>
      <w:r w:rsidR="00BE6F85">
        <w:t>lo spazio fra di essi</w:t>
      </w:r>
      <w:r w:rsidR="006A1398">
        <w:t>.</w:t>
      </w:r>
    </w:p>
    <w:p w:rsidR="00C60D40" w:rsidRDefault="00C60D40" w:rsidP="006941FE">
      <w:pPr>
        <w:spacing w:after="0"/>
        <w:jc w:val="both"/>
      </w:pPr>
      <w:r>
        <w:t>A questo punto (nostra ipotesi) le colonne forse fungevano da orologio solare come mostrato nella figura e ciò è supportato anche dalla pietra frontale Nord che è dispo</w:t>
      </w:r>
      <w:r w:rsidR="000A4C67">
        <w:t>s</w:t>
      </w:r>
      <w:r>
        <w:t>ta se</w:t>
      </w:r>
      <w:r w:rsidR="000A4C67">
        <w:t>co</w:t>
      </w:r>
      <w:r>
        <w:t>ndo la direzione del mezzogiorno locale allineata con</w:t>
      </w:r>
      <w:r w:rsidR="000A4C67">
        <w:t xml:space="preserve"> </w:t>
      </w:r>
      <w:r>
        <w:t>la pietra alta e non allineata con la direzione No</w:t>
      </w:r>
      <w:r w:rsidR="000A4C67">
        <w:t>rd Sud passante per il centro d</w:t>
      </w:r>
      <w:r>
        <w:t>e</w:t>
      </w:r>
      <w:r w:rsidR="000A4C67">
        <w:t>l</w:t>
      </w:r>
      <w:r>
        <w:t xml:space="preserve"> cerchio.</w:t>
      </w:r>
      <w:r w:rsidR="000A4C67">
        <w:t xml:space="preserve"> Inoltre la densità delle pietre interessate alla misura delle ore è più fitta nella parte che va da Est a Ovest passando per Nord in totale 9 compresi le pietre poste a Est e Ovest; solo 3 pietre sottostanti che hanno interasse più largo e interessate dall'ombra dello gnomone solo in alcuni periodi dell'anno meno la pietra posta a Sud.</w:t>
      </w:r>
    </w:p>
    <w:p w:rsidR="00E446DE" w:rsidRDefault="00E446DE" w:rsidP="006941FE">
      <w:pPr>
        <w:spacing w:after="0"/>
        <w:jc w:val="both"/>
      </w:pPr>
      <w:r>
        <w:t>Le  pietre non sono disposte esattamente su un'ora precisa ciò potrebbe essere dovuto a:</w:t>
      </w:r>
    </w:p>
    <w:p w:rsidR="00E446DE" w:rsidRDefault="00E446DE" w:rsidP="006941FE">
      <w:pPr>
        <w:spacing w:after="0"/>
        <w:jc w:val="both"/>
      </w:pPr>
      <w:r>
        <w:t>- una disposizione qualitativa  cioè un'approssimazione dell'ora locale</w:t>
      </w:r>
    </w:p>
    <w:p w:rsidR="00E446DE" w:rsidRDefault="00E446DE" w:rsidP="006941FE">
      <w:pPr>
        <w:spacing w:after="0"/>
        <w:jc w:val="both"/>
      </w:pPr>
      <w:r>
        <w:t>- una loro suddivisione diversa dalla nostra a 24 ore</w:t>
      </w:r>
    </w:p>
    <w:p w:rsidR="00E446DE" w:rsidRDefault="00E446DE" w:rsidP="006941FE">
      <w:pPr>
        <w:spacing w:after="0"/>
        <w:jc w:val="both"/>
      </w:pPr>
      <w:r>
        <w:t xml:space="preserve">- un difficile posizionamento preciso </w:t>
      </w:r>
    </w:p>
    <w:p w:rsidR="00E446DE" w:rsidRDefault="00E446DE" w:rsidP="006941FE">
      <w:pPr>
        <w:spacing w:after="0"/>
        <w:jc w:val="both"/>
      </w:pPr>
      <w:r>
        <w:t xml:space="preserve">- un riposizionamento dei menhir caduti </w:t>
      </w:r>
    </w:p>
    <w:p w:rsidR="000A4C67" w:rsidRDefault="000A4C67" w:rsidP="006941FE">
      <w:pPr>
        <w:spacing w:after="0"/>
        <w:jc w:val="both"/>
      </w:pPr>
      <w:r>
        <w:t>Bisogna pur dire che le colonne poste a Ovest sono più distanti dalla pietra alta quindi la meridiana solare non è simmetrica.</w:t>
      </w:r>
    </w:p>
    <w:p w:rsidR="00E446DE" w:rsidRDefault="00E446DE" w:rsidP="006941FE">
      <w:pPr>
        <w:spacing w:after="0"/>
        <w:jc w:val="both"/>
      </w:pPr>
      <w:r>
        <w:lastRenderedPageBreak/>
        <w:t>Questa nostra osservazione è ben chiara nel disegno per cui la meridiana è divisa in 2 semicerchi:</w:t>
      </w:r>
    </w:p>
    <w:p w:rsidR="00E446DE" w:rsidRDefault="00E446DE" w:rsidP="006941FE">
      <w:pPr>
        <w:spacing w:after="0"/>
        <w:jc w:val="both"/>
      </w:pPr>
      <w:r>
        <w:t>uno lato Est più piccolo e un semicerchio lato Ovest più grande.</w:t>
      </w:r>
    </w:p>
    <w:p w:rsidR="000A4C67" w:rsidRDefault="00E446DE" w:rsidP="006941FE">
      <w:pPr>
        <w:spacing w:after="0"/>
        <w:jc w:val="both"/>
      </w:pPr>
      <w:r>
        <w:rPr>
          <w:noProof/>
          <w:lang w:eastAsia="it-IT"/>
        </w:rPr>
        <w:drawing>
          <wp:inline distT="0" distB="0" distL="0" distR="0">
            <wp:extent cx="3597060" cy="2865966"/>
            <wp:effectExtent l="19050" t="0" r="3390" b="0"/>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596894" cy="2865834"/>
                    </a:xfrm>
                    <a:prstGeom prst="rect">
                      <a:avLst/>
                    </a:prstGeom>
                    <a:noFill/>
                    <a:ln w="9525">
                      <a:noFill/>
                      <a:miter lim="800000"/>
                      <a:headEnd/>
                      <a:tailEnd/>
                    </a:ln>
                  </pic:spPr>
                </pic:pic>
              </a:graphicData>
            </a:graphic>
          </wp:inline>
        </w:drawing>
      </w:r>
    </w:p>
    <w:p w:rsidR="006941FE" w:rsidRDefault="006941FE" w:rsidP="006941FE">
      <w:pPr>
        <w:spacing w:after="0"/>
        <w:jc w:val="both"/>
      </w:pPr>
    </w:p>
    <w:p w:rsidR="006941FE" w:rsidRDefault="006941FE" w:rsidP="006941FE">
      <w:pPr>
        <w:spacing w:after="0"/>
        <w:jc w:val="both"/>
      </w:pPr>
    </w:p>
    <w:p w:rsidR="006941FE" w:rsidRDefault="006941FE" w:rsidP="006941FE">
      <w:pPr>
        <w:spacing w:after="0"/>
        <w:jc w:val="both"/>
      </w:pPr>
    </w:p>
    <w:p w:rsidR="006A1398" w:rsidRDefault="006941FE" w:rsidP="006941FE">
      <w:pPr>
        <w:spacing w:after="0"/>
        <w:jc w:val="both"/>
      </w:pPr>
      <w:r>
        <w:t xml:space="preserve">La parte larga del menhir è orientata in linea di massima verso Est Ovest. Le pietre della linea Sud sono infisse nel terreno con il lato lungo verso Sud come il menhir centrale mentre le due pietre del cerchio poste di fronte al menhir sono poste con il lato lungo verso Est/Ovest. </w:t>
      </w:r>
    </w:p>
    <w:p w:rsidR="001F0B5E" w:rsidRPr="00E00924" w:rsidRDefault="001F0B5E" w:rsidP="006941FE">
      <w:pPr>
        <w:spacing w:after="0"/>
        <w:jc w:val="both"/>
      </w:pPr>
      <w:r>
        <w:t>Ultimo gli angoli del viale e</w:t>
      </w:r>
      <w:r w:rsidR="006A1398">
        <w:t xml:space="preserve"> </w:t>
      </w:r>
      <w:r>
        <w:t>dell</w:t>
      </w:r>
      <w:r w:rsidR="006A1398">
        <w:t>a</w:t>
      </w:r>
      <w:r>
        <w:t xml:space="preserve"> fila lato Ovest sembrano dare delle indicazioni sulla Luna (angolo </w:t>
      </w:r>
      <w:r w:rsidR="006A1398">
        <w:t xml:space="preserve">dell'orbita inclinato di </w:t>
      </w:r>
      <w:r>
        <w:t>circa di 5°).</w:t>
      </w:r>
    </w:p>
    <w:p w:rsidR="00BB1A6A" w:rsidRPr="00FB5134" w:rsidRDefault="00BB1A6A" w:rsidP="007D7E47">
      <w:pPr>
        <w:spacing w:after="0"/>
        <w:jc w:val="both"/>
        <w:rPr>
          <w:bCs/>
          <w:color w:val="00B050"/>
        </w:rPr>
      </w:pPr>
    </w:p>
    <w:p w:rsidR="006370E4" w:rsidRPr="001F0B5E" w:rsidRDefault="007205C5" w:rsidP="006370E4">
      <w:pPr>
        <w:tabs>
          <w:tab w:val="left" w:pos="5593"/>
        </w:tabs>
        <w:spacing w:after="0"/>
        <w:jc w:val="both"/>
        <w:rPr>
          <w:bCs/>
          <w:color w:val="000000" w:themeColor="text1"/>
          <w:u w:val="single"/>
        </w:rPr>
      </w:pPr>
      <w:r>
        <w:rPr>
          <w:bCs/>
          <w:color w:val="000000" w:themeColor="text1"/>
          <w:u w:val="single"/>
        </w:rPr>
        <w:t>I</w:t>
      </w:r>
      <w:r w:rsidR="00DB4B0B" w:rsidRPr="001F0B5E">
        <w:rPr>
          <w:bCs/>
          <w:color w:val="000000" w:themeColor="text1"/>
          <w:u w:val="single"/>
        </w:rPr>
        <w:t xml:space="preserve">potesi </w:t>
      </w:r>
      <w:r w:rsidR="000C3B40" w:rsidRPr="001F0B5E">
        <w:rPr>
          <w:bCs/>
          <w:color w:val="000000" w:themeColor="text1"/>
          <w:u w:val="single"/>
        </w:rPr>
        <w:t>I</w:t>
      </w:r>
      <w:r w:rsidR="00DB4B0B" w:rsidRPr="001F0B5E">
        <w:rPr>
          <w:bCs/>
          <w:color w:val="000000" w:themeColor="text1"/>
          <w:u w:val="single"/>
        </w:rPr>
        <w:t xml:space="preserve"> - </w:t>
      </w:r>
      <w:r w:rsidR="00E94085">
        <w:rPr>
          <w:bCs/>
          <w:color w:val="000000" w:themeColor="text1"/>
          <w:u w:val="single"/>
        </w:rPr>
        <w:t>percorso</w:t>
      </w:r>
      <w:r w:rsidR="00DB4B0B" w:rsidRPr="001F0B5E">
        <w:rPr>
          <w:bCs/>
          <w:color w:val="000000" w:themeColor="text1"/>
          <w:u w:val="single"/>
        </w:rPr>
        <w:t xml:space="preserve"> lunare </w:t>
      </w:r>
      <w:r w:rsidR="006370E4" w:rsidRPr="001F0B5E">
        <w:rPr>
          <w:bCs/>
          <w:color w:val="000000" w:themeColor="text1"/>
          <w:u w:val="single"/>
        </w:rPr>
        <w:t>con durata del mese pari a 28 giorni</w:t>
      </w:r>
      <w:r w:rsidR="0063344E" w:rsidRPr="001F0B5E">
        <w:rPr>
          <w:bCs/>
          <w:color w:val="000000" w:themeColor="text1"/>
          <w:u w:val="single"/>
        </w:rPr>
        <w:t xml:space="preserve"> </w:t>
      </w:r>
    </w:p>
    <w:p w:rsidR="007A6E33" w:rsidRPr="001F0B5E" w:rsidRDefault="008A0EA0" w:rsidP="006370E4">
      <w:pPr>
        <w:tabs>
          <w:tab w:val="left" w:pos="5593"/>
        </w:tabs>
        <w:spacing w:after="0"/>
        <w:jc w:val="both"/>
        <w:rPr>
          <w:bCs/>
          <w:color w:val="000000" w:themeColor="text1"/>
        </w:rPr>
      </w:pPr>
      <w:r w:rsidRPr="001F0B5E">
        <w:rPr>
          <w:bCs/>
          <w:color w:val="000000" w:themeColor="text1"/>
        </w:rPr>
        <w:t xml:space="preserve">La prima ipotesi che trattiamo è dettata da motivi pratici </w:t>
      </w:r>
      <w:r w:rsidR="0068669E" w:rsidRPr="001F0B5E">
        <w:rPr>
          <w:bCs/>
          <w:color w:val="000000" w:themeColor="text1"/>
        </w:rPr>
        <w:t xml:space="preserve">però </w:t>
      </w:r>
      <w:r w:rsidRPr="001F0B5E">
        <w:rPr>
          <w:bCs/>
          <w:color w:val="000000" w:themeColor="text1"/>
        </w:rPr>
        <w:t>derivant</w:t>
      </w:r>
      <w:r w:rsidR="00666228" w:rsidRPr="001F0B5E">
        <w:rPr>
          <w:bCs/>
          <w:color w:val="000000" w:themeColor="text1"/>
        </w:rPr>
        <w:t>e</w:t>
      </w:r>
      <w:r w:rsidRPr="001F0B5E">
        <w:rPr>
          <w:bCs/>
          <w:color w:val="000000" w:themeColor="text1"/>
        </w:rPr>
        <w:t xml:space="preserve"> da motivi astronomici. </w:t>
      </w:r>
    </w:p>
    <w:p w:rsidR="006A1398" w:rsidRDefault="006A1398" w:rsidP="006370E4">
      <w:pPr>
        <w:tabs>
          <w:tab w:val="left" w:pos="5593"/>
        </w:tabs>
        <w:spacing w:after="0"/>
        <w:jc w:val="both"/>
        <w:rPr>
          <w:bCs/>
          <w:color w:val="000000" w:themeColor="text1"/>
        </w:rPr>
      </w:pPr>
      <w:r>
        <w:rPr>
          <w:bCs/>
          <w:color w:val="000000" w:themeColor="text1"/>
        </w:rPr>
        <w:t>Gli astronomi di Callanish erano molto pratici come lo erano quelli di Stonehenge.</w:t>
      </w:r>
    </w:p>
    <w:p w:rsidR="000B6570" w:rsidRPr="001F0B5E" w:rsidRDefault="006370E4" w:rsidP="006370E4">
      <w:pPr>
        <w:tabs>
          <w:tab w:val="left" w:pos="5593"/>
        </w:tabs>
        <w:spacing w:after="0"/>
        <w:jc w:val="both"/>
        <w:rPr>
          <w:bCs/>
          <w:color w:val="000000" w:themeColor="text1"/>
        </w:rPr>
      </w:pPr>
      <w:r w:rsidRPr="001F0B5E">
        <w:rPr>
          <w:bCs/>
          <w:color w:val="000000" w:themeColor="text1"/>
        </w:rPr>
        <w:t xml:space="preserve">La prima cosa che balza all'occhio è il numero </w:t>
      </w:r>
      <w:r w:rsidR="008A0EA0" w:rsidRPr="001F0B5E">
        <w:rPr>
          <w:bCs/>
          <w:color w:val="000000" w:themeColor="text1"/>
        </w:rPr>
        <w:t xml:space="preserve">delle </w:t>
      </w:r>
      <w:r w:rsidR="000B6570" w:rsidRPr="001F0B5E">
        <w:rPr>
          <w:bCs/>
          <w:color w:val="000000" w:themeColor="text1"/>
        </w:rPr>
        <w:t>pietre del cerchio che come detto sono 13.</w:t>
      </w:r>
    </w:p>
    <w:p w:rsidR="000B6570" w:rsidRPr="001F0B5E" w:rsidRDefault="000B6570" w:rsidP="006370E4">
      <w:pPr>
        <w:tabs>
          <w:tab w:val="left" w:pos="5593"/>
        </w:tabs>
        <w:spacing w:after="0"/>
        <w:jc w:val="both"/>
        <w:rPr>
          <w:bCs/>
          <w:color w:val="000000" w:themeColor="text1"/>
        </w:rPr>
      </w:pPr>
      <w:r w:rsidRPr="001F0B5E">
        <w:rPr>
          <w:bCs/>
          <w:color w:val="000000" w:themeColor="text1"/>
        </w:rPr>
        <w:t>Tutte le pietre sono 53 ma noi intenderemo che fossero  56</w:t>
      </w:r>
      <w:r w:rsidR="006A1398">
        <w:rPr>
          <w:bCs/>
          <w:color w:val="000000" w:themeColor="text1"/>
        </w:rPr>
        <w:t xml:space="preserve"> per i motivi sopradetti</w:t>
      </w:r>
      <w:r w:rsidRPr="001F0B5E">
        <w:rPr>
          <w:bCs/>
          <w:color w:val="000000" w:themeColor="text1"/>
        </w:rPr>
        <w:t>.</w:t>
      </w:r>
    </w:p>
    <w:p w:rsidR="006370E4" w:rsidRPr="001F0B5E" w:rsidRDefault="000B6570" w:rsidP="006370E4">
      <w:pPr>
        <w:tabs>
          <w:tab w:val="left" w:pos="5593"/>
        </w:tabs>
        <w:spacing w:after="0"/>
        <w:jc w:val="both"/>
        <w:rPr>
          <w:bCs/>
          <w:color w:val="000000" w:themeColor="text1"/>
        </w:rPr>
      </w:pPr>
      <w:r w:rsidRPr="001F0B5E">
        <w:rPr>
          <w:bCs/>
          <w:color w:val="000000" w:themeColor="text1"/>
        </w:rPr>
        <w:t xml:space="preserve">Menhir </w:t>
      </w:r>
      <w:r w:rsidR="008A0EA0" w:rsidRPr="001F0B5E">
        <w:rPr>
          <w:bCs/>
          <w:color w:val="000000" w:themeColor="text1"/>
        </w:rPr>
        <w:t xml:space="preserve">pari a </w:t>
      </w:r>
      <w:r w:rsidR="006370E4" w:rsidRPr="001F0B5E">
        <w:rPr>
          <w:bCs/>
          <w:color w:val="000000" w:themeColor="text1"/>
        </w:rPr>
        <w:t>56 e</w:t>
      </w:r>
      <w:r w:rsidRPr="001F0B5E">
        <w:rPr>
          <w:bCs/>
          <w:color w:val="000000" w:themeColor="text1"/>
        </w:rPr>
        <w:t>d</w:t>
      </w:r>
      <w:r w:rsidR="006370E4" w:rsidRPr="001F0B5E">
        <w:rPr>
          <w:bCs/>
          <w:color w:val="000000" w:themeColor="text1"/>
        </w:rPr>
        <w:t xml:space="preserve"> il numero 56 divis</w:t>
      </w:r>
      <w:r w:rsidR="00BA3493" w:rsidRPr="001F0B5E">
        <w:rPr>
          <w:bCs/>
          <w:color w:val="000000" w:themeColor="text1"/>
        </w:rPr>
        <w:t xml:space="preserve">o </w:t>
      </w:r>
      <w:r w:rsidR="007A6E33" w:rsidRPr="001F0B5E">
        <w:rPr>
          <w:bCs/>
          <w:color w:val="000000" w:themeColor="text1"/>
        </w:rPr>
        <w:t>per 2 è pari a 28 ed in prima approssimazione diviso per 13 da circa 4 (4,3)</w:t>
      </w:r>
      <w:r w:rsidR="008A0EA0" w:rsidRPr="001F0B5E">
        <w:rPr>
          <w:bCs/>
          <w:color w:val="000000" w:themeColor="text1"/>
        </w:rPr>
        <w:t>.</w:t>
      </w:r>
    </w:p>
    <w:p w:rsidR="00FB5134" w:rsidRPr="001F0B5E" w:rsidRDefault="00FB5134" w:rsidP="00FB5134">
      <w:pPr>
        <w:spacing w:after="0"/>
        <w:jc w:val="both"/>
        <w:rPr>
          <w:bCs/>
          <w:color w:val="000000" w:themeColor="text1"/>
        </w:rPr>
      </w:pPr>
      <w:r w:rsidRPr="001F0B5E">
        <w:rPr>
          <w:bCs/>
          <w:color w:val="000000" w:themeColor="text1"/>
        </w:rPr>
        <w:t xml:space="preserve">Per cui </w:t>
      </w:r>
      <w:r w:rsidR="006A1398">
        <w:rPr>
          <w:bCs/>
          <w:color w:val="000000" w:themeColor="text1"/>
        </w:rPr>
        <w:t xml:space="preserve">a Callanish </w:t>
      </w:r>
      <w:r w:rsidRPr="001F0B5E">
        <w:rPr>
          <w:bCs/>
          <w:color w:val="000000" w:themeColor="text1"/>
        </w:rPr>
        <w:t>il numero 56 ed il numero 13 sono ricorrenti come a Stonehenge, vedremo il perché.</w:t>
      </w:r>
    </w:p>
    <w:p w:rsidR="00FB5134" w:rsidRPr="001F0B5E" w:rsidRDefault="00FB5134" w:rsidP="006370E4">
      <w:pPr>
        <w:tabs>
          <w:tab w:val="left" w:pos="5593"/>
        </w:tabs>
        <w:spacing w:after="0"/>
        <w:jc w:val="both"/>
        <w:rPr>
          <w:bCs/>
          <w:color w:val="000000" w:themeColor="text1"/>
        </w:rPr>
      </w:pPr>
      <w:r w:rsidRPr="001F0B5E">
        <w:rPr>
          <w:bCs/>
          <w:color w:val="000000" w:themeColor="text1"/>
        </w:rPr>
        <w:t xml:space="preserve">Il problema di </w:t>
      </w:r>
      <w:r w:rsidR="00FB319B">
        <w:rPr>
          <w:bCs/>
          <w:color w:val="000000" w:themeColor="text1"/>
        </w:rPr>
        <w:t>Callanish</w:t>
      </w:r>
      <w:r w:rsidRPr="001F0B5E">
        <w:rPr>
          <w:bCs/>
          <w:color w:val="000000" w:themeColor="text1"/>
        </w:rPr>
        <w:t xml:space="preserve"> è che a parità di menhir quelli di Stonehenge sono disposti in mani</w:t>
      </w:r>
      <w:r w:rsidR="0079434B" w:rsidRPr="001F0B5E">
        <w:rPr>
          <w:bCs/>
          <w:color w:val="000000" w:themeColor="text1"/>
        </w:rPr>
        <w:t>e</w:t>
      </w:r>
      <w:r w:rsidRPr="001F0B5E">
        <w:rPr>
          <w:bCs/>
          <w:color w:val="000000" w:themeColor="text1"/>
        </w:rPr>
        <w:t xml:space="preserve">ra circonferenziale e uniforme uno dopo l'altro </w:t>
      </w:r>
      <w:r w:rsidR="006A1398">
        <w:rPr>
          <w:bCs/>
          <w:color w:val="000000" w:themeColor="text1"/>
        </w:rPr>
        <w:t xml:space="preserve">mentre </w:t>
      </w:r>
      <w:r w:rsidRPr="001F0B5E">
        <w:rPr>
          <w:bCs/>
          <w:color w:val="000000" w:themeColor="text1"/>
        </w:rPr>
        <w:t xml:space="preserve">quelli di </w:t>
      </w:r>
      <w:r w:rsidR="00FB319B">
        <w:rPr>
          <w:bCs/>
          <w:color w:val="000000" w:themeColor="text1"/>
        </w:rPr>
        <w:t>Callanish</w:t>
      </w:r>
      <w:r w:rsidRPr="001F0B5E">
        <w:rPr>
          <w:bCs/>
          <w:color w:val="000000" w:themeColor="text1"/>
        </w:rPr>
        <w:t xml:space="preserve"> no.</w:t>
      </w:r>
    </w:p>
    <w:p w:rsidR="007205C5" w:rsidRDefault="00FB5134" w:rsidP="006370E4">
      <w:pPr>
        <w:tabs>
          <w:tab w:val="left" w:pos="5593"/>
        </w:tabs>
        <w:spacing w:after="0"/>
        <w:jc w:val="both"/>
        <w:rPr>
          <w:bCs/>
          <w:color w:val="000000" w:themeColor="text1"/>
        </w:rPr>
      </w:pPr>
      <w:r w:rsidRPr="001F0B5E">
        <w:rPr>
          <w:bCs/>
          <w:color w:val="000000" w:themeColor="text1"/>
        </w:rPr>
        <w:t xml:space="preserve">Però </w:t>
      </w:r>
      <w:r w:rsidR="0079434B" w:rsidRPr="001F0B5E">
        <w:rPr>
          <w:bCs/>
          <w:color w:val="000000" w:themeColor="text1"/>
        </w:rPr>
        <w:t>a</w:t>
      </w:r>
      <w:r w:rsidRPr="001F0B5E">
        <w:rPr>
          <w:bCs/>
          <w:color w:val="000000" w:themeColor="text1"/>
        </w:rPr>
        <w:t xml:space="preserve"> </w:t>
      </w:r>
      <w:r w:rsidR="00FB319B">
        <w:rPr>
          <w:bCs/>
          <w:color w:val="000000" w:themeColor="text1"/>
        </w:rPr>
        <w:t>Callanish</w:t>
      </w:r>
      <w:r w:rsidRPr="001F0B5E">
        <w:rPr>
          <w:bCs/>
          <w:color w:val="000000" w:themeColor="text1"/>
        </w:rPr>
        <w:t xml:space="preserve"> il numero 13 è ben evidente con </w:t>
      </w:r>
      <w:r w:rsidR="0079434B" w:rsidRPr="001F0B5E">
        <w:rPr>
          <w:bCs/>
          <w:color w:val="000000" w:themeColor="text1"/>
        </w:rPr>
        <w:t xml:space="preserve">i </w:t>
      </w:r>
      <w:r w:rsidRPr="001F0B5E">
        <w:rPr>
          <w:bCs/>
          <w:color w:val="000000" w:themeColor="text1"/>
        </w:rPr>
        <w:t>13 menhir del cerchio da cui si dipartono le 4 "vie" in Stonehenge è desunto</w:t>
      </w:r>
      <w:r w:rsidR="006A1398">
        <w:rPr>
          <w:bCs/>
          <w:color w:val="000000" w:themeColor="text1"/>
        </w:rPr>
        <w:t>!</w:t>
      </w:r>
      <w:r w:rsidRPr="001F0B5E">
        <w:rPr>
          <w:bCs/>
          <w:color w:val="000000" w:themeColor="text1"/>
        </w:rPr>
        <w:t xml:space="preserve"> Ricordiamo che per Stonehenge 13 erano i mesi del calendario civile di 28 giorni + 1.</w:t>
      </w:r>
      <w:r w:rsidR="0079434B" w:rsidRPr="001F0B5E">
        <w:rPr>
          <w:bCs/>
          <w:color w:val="000000" w:themeColor="text1"/>
        </w:rPr>
        <w:t xml:space="preserve"> </w:t>
      </w:r>
    </w:p>
    <w:p w:rsidR="00FB5134" w:rsidRPr="001F0B5E" w:rsidRDefault="00FB5134" w:rsidP="006370E4">
      <w:pPr>
        <w:tabs>
          <w:tab w:val="left" w:pos="5593"/>
        </w:tabs>
        <w:spacing w:after="0"/>
        <w:jc w:val="both"/>
        <w:rPr>
          <w:bCs/>
          <w:color w:val="000000" w:themeColor="text1"/>
        </w:rPr>
      </w:pPr>
      <w:r w:rsidRPr="001F0B5E">
        <w:rPr>
          <w:bCs/>
          <w:color w:val="000000" w:themeColor="text1"/>
        </w:rPr>
        <w:t xml:space="preserve">Per cui visitando e/o esaminando </w:t>
      </w:r>
      <w:r w:rsidR="00FB319B">
        <w:rPr>
          <w:bCs/>
          <w:color w:val="000000" w:themeColor="text1"/>
        </w:rPr>
        <w:t>Callanish</w:t>
      </w:r>
      <w:r w:rsidRPr="001F0B5E">
        <w:rPr>
          <w:bCs/>
          <w:color w:val="000000" w:themeColor="text1"/>
        </w:rPr>
        <w:t xml:space="preserve"> si constata subito che il 13 è evidente come 13 menhir a cerchio quindi gli astronomi di </w:t>
      </w:r>
      <w:r w:rsidR="00FB319B">
        <w:rPr>
          <w:bCs/>
          <w:color w:val="000000" w:themeColor="text1"/>
        </w:rPr>
        <w:t>Callanish</w:t>
      </w:r>
      <w:r w:rsidRPr="001F0B5E">
        <w:rPr>
          <w:bCs/>
          <w:color w:val="000000" w:themeColor="text1"/>
        </w:rPr>
        <w:t xml:space="preserve"> ancor di più di quelli di Stonehenge mostrarono praticamente che il loro calendario era composto da 13 mesi</w:t>
      </w:r>
      <w:r w:rsidR="006A1398">
        <w:rPr>
          <w:bCs/>
          <w:color w:val="000000" w:themeColor="text1"/>
        </w:rPr>
        <w:t xml:space="preserve"> ("lunari")</w:t>
      </w:r>
      <w:r w:rsidRPr="001F0B5E">
        <w:rPr>
          <w:bCs/>
          <w:color w:val="000000" w:themeColor="text1"/>
        </w:rPr>
        <w:t>, i 28 giorni sono una conseguenza in quanto 13</w:t>
      </w:r>
      <w:r w:rsidR="0079434B" w:rsidRPr="001F0B5E">
        <w:rPr>
          <w:bCs/>
          <w:color w:val="000000" w:themeColor="text1"/>
        </w:rPr>
        <w:t xml:space="preserve"> </w:t>
      </w:r>
      <w:r w:rsidRPr="001F0B5E">
        <w:rPr>
          <w:bCs/>
          <w:color w:val="000000" w:themeColor="text1"/>
        </w:rPr>
        <w:t>x</w:t>
      </w:r>
      <w:r w:rsidR="0079434B" w:rsidRPr="001F0B5E">
        <w:rPr>
          <w:bCs/>
          <w:color w:val="000000" w:themeColor="text1"/>
        </w:rPr>
        <w:t xml:space="preserve"> </w:t>
      </w:r>
      <w:r w:rsidRPr="001F0B5E">
        <w:rPr>
          <w:bCs/>
          <w:color w:val="000000" w:themeColor="text1"/>
        </w:rPr>
        <w:t>28 =364 giorni a cui aggiungevano un giorno per arrivare all'anno di 365 giorni.</w:t>
      </w:r>
    </w:p>
    <w:p w:rsidR="00FB5134" w:rsidRPr="001F0B5E" w:rsidRDefault="00FB5134" w:rsidP="006370E4">
      <w:pPr>
        <w:tabs>
          <w:tab w:val="left" w:pos="5593"/>
        </w:tabs>
        <w:spacing w:after="0"/>
        <w:jc w:val="both"/>
        <w:rPr>
          <w:bCs/>
          <w:color w:val="000000" w:themeColor="text1"/>
        </w:rPr>
      </w:pPr>
      <w:r w:rsidRPr="001F0B5E">
        <w:rPr>
          <w:bCs/>
          <w:color w:val="000000" w:themeColor="text1"/>
        </w:rPr>
        <w:t>A questo punto dobbiamo riconsiderare la nostr</w:t>
      </w:r>
      <w:r w:rsidR="0079434B" w:rsidRPr="001F0B5E">
        <w:rPr>
          <w:bCs/>
          <w:color w:val="000000" w:themeColor="text1"/>
        </w:rPr>
        <w:t>a</w:t>
      </w:r>
      <w:r w:rsidRPr="001F0B5E">
        <w:rPr>
          <w:bCs/>
          <w:color w:val="000000" w:themeColor="text1"/>
        </w:rPr>
        <w:t xml:space="preserve"> affermazione per cui il c</w:t>
      </w:r>
      <w:r w:rsidR="0079434B" w:rsidRPr="001F0B5E">
        <w:rPr>
          <w:bCs/>
          <w:color w:val="000000" w:themeColor="text1"/>
        </w:rPr>
        <w:t>a</w:t>
      </w:r>
      <w:r w:rsidRPr="001F0B5E">
        <w:rPr>
          <w:bCs/>
          <w:color w:val="000000" w:themeColor="text1"/>
        </w:rPr>
        <w:t>l</w:t>
      </w:r>
      <w:r w:rsidR="0079434B" w:rsidRPr="001F0B5E">
        <w:rPr>
          <w:bCs/>
          <w:color w:val="000000" w:themeColor="text1"/>
        </w:rPr>
        <w:t>e</w:t>
      </w:r>
      <w:r w:rsidRPr="001F0B5E">
        <w:rPr>
          <w:bCs/>
          <w:color w:val="000000" w:themeColor="text1"/>
        </w:rPr>
        <w:t>ndario civile di Stonehenge fu il primo in assolut</w:t>
      </w:r>
      <w:r w:rsidR="0079434B" w:rsidRPr="001F0B5E">
        <w:rPr>
          <w:bCs/>
          <w:color w:val="000000" w:themeColor="text1"/>
        </w:rPr>
        <w:t>o</w:t>
      </w:r>
      <w:r w:rsidRPr="001F0B5E">
        <w:rPr>
          <w:bCs/>
          <w:color w:val="000000" w:themeColor="text1"/>
        </w:rPr>
        <w:t>, ebben</w:t>
      </w:r>
      <w:r w:rsidR="0079434B" w:rsidRPr="001F0B5E">
        <w:rPr>
          <w:bCs/>
          <w:color w:val="000000" w:themeColor="text1"/>
        </w:rPr>
        <w:t>e</w:t>
      </w:r>
      <w:r w:rsidRPr="001F0B5E">
        <w:rPr>
          <w:bCs/>
          <w:color w:val="000000" w:themeColor="text1"/>
        </w:rPr>
        <w:t xml:space="preserve"> il primo ca</w:t>
      </w:r>
      <w:r w:rsidR="0079434B" w:rsidRPr="001F0B5E">
        <w:rPr>
          <w:bCs/>
          <w:color w:val="000000" w:themeColor="text1"/>
        </w:rPr>
        <w:t>l</w:t>
      </w:r>
      <w:r w:rsidRPr="001F0B5E">
        <w:rPr>
          <w:bCs/>
          <w:color w:val="000000" w:themeColor="text1"/>
        </w:rPr>
        <w:t>endario civile della storia dell'umanità fu quello di Cal</w:t>
      </w:r>
      <w:r w:rsidR="007205C5">
        <w:rPr>
          <w:bCs/>
          <w:color w:val="000000" w:themeColor="text1"/>
        </w:rPr>
        <w:t>la</w:t>
      </w:r>
      <w:r w:rsidRPr="001F0B5E">
        <w:rPr>
          <w:bCs/>
          <w:color w:val="000000" w:themeColor="text1"/>
        </w:rPr>
        <w:t>nish.</w:t>
      </w:r>
    </w:p>
    <w:p w:rsidR="00FB5134" w:rsidRPr="001F0B5E" w:rsidRDefault="0079434B" w:rsidP="006370E4">
      <w:pPr>
        <w:tabs>
          <w:tab w:val="left" w:pos="5593"/>
        </w:tabs>
        <w:spacing w:after="0"/>
        <w:jc w:val="both"/>
        <w:rPr>
          <w:bCs/>
          <w:color w:val="000000" w:themeColor="text1"/>
        </w:rPr>
      </w:pPr>
      <w:r w:rsidRPr="001F0B5E">
        <w:rPr>
          <w:bCs/>
          <w:color w:val="000000" w:themeColor="text1"/>
        </w:rPr>
        <w:t>Ricordiamo che:</w:t>
      </w:r>
    </w:p>
    <w:p w:rsidR="00DB4B0B" w:rsidRPr="001F0B5E" w:rsidRDefault="0079434B" w:rsidP="007D7E47">
      <w:pPr>
        <w:spacing w:after="0"/>
        <w:jc w:val="both"/>
        <w:rPr>
          <w:bCs/>
          <w:color w:val="000000" w:themeColor="text1"/>
        </w:rPr>
      </w:pPr>
      <w:r w:rsidRPr="001F0B5E">
        <w:rPr>
          <w:bCs/>
          <w:color w:val="000000" w:themeColor="text1"/>
        </w:rPr>
        <w:t>i</w:t>
      </w:r>
      <w:r w:rsidR="006370E4" w:rsidRPr="001F0B5E">
        <w:rPr>
          <w:bCs/>
          <w:color w:val="000000" w:themeColor="text1"/>
        </w:rPr>
        <w:t>l nostro calendario ha una durata dei mesi diversa (31 o 30 o 28 gg) e ogni 4 anni circa ha un giorno aggiunto (anno bisestile) ed è frutto di elaborazioni millenarie al fine di far coincidere il più possibile la durata dell'anno tropico con la durata media dell'anno del calendario</w:t>
      </w:r>
      <w:r w:rsidR="008A0EA0" w:rsidRPr="001F0B5E">
        <w:rPr>
          <w:bCs/>
          <w:color w:val="000000" w:themeColor="text1"/>
        </w:rPr>
        <w:t xml:space="preserve"> (vedasi note in corsivo di </w:t>
      </w:r>
      <w:proofErr w:type="spellStart"/>
      <w:r w:rsidR="008A0EA0" w:rsidRPr="001F0B5E">
        <w:rPr>
          <w:bCs/>
          <w:color w:val="000000" w:themeColor="text1"/>
        </w:rPr>
        <w:t>segutio</w:t>
      </w:r>
      <w:proofErr w:type="spellEnd"/>
      <w:r w:rsidR="008A0EA0" w:rsidRPr="001F0B5E">
        <w:rPr>
          <w:bCs/>
          <w:color w:val="000000" w:themeColor="text1"/>
        </w:rPr>
        <w:t xml:space="preserve"> riportate)</w:t>
      </w:r>
      <w:r w:rsidR="006370E4" w:rsidRPr="001F0B5E">
        <w:rPr>
          <w:bCs/>
          <w:color w:val="000000" w:themeColor="text1"/>
        </w:rPr>
        <w:t>.</w:t>
      </w:r>
    </w:p>
    <w:p w:rsidR="00DB4B0B" w:rsidRPr="001F0B5E" w:rsidRDefault="008A0EA0" w:rsidP="007D7E47">
      <w:pPr>
        <w:spacing w:after="0"/>
        <w:jc w:val="both"/>
        <w:rPr>
          <w:bCs/>
          <w:color w:val="000000" w:themeColor="text1"/>
        </w:rPr>
      </w:pPr>
      <w:r w:rsidRPr="001F0B5E">
        <w:rPr>
          <w:bCs/>
          <w:color w:val="000000" w:themeColor="text1"/>
        </w:rPr>
        <w:t xml:space="preserve">Possiamo supporre che </w:t>
      </w:r>
      <w:r w:rsidR="006370E4" w:rsidRPr="001F0B5E">
        <w:rPr>
          <w:bCs/>
          <w:color w:val="000000" w:themeColor="text1"/>
        </w:rPr>
        <w:t xml:space="preserve">viste le conoscenze </w:t>
      </w:r>
      <w:r w:rsidRPr="001F0B5E">
        <w:rPr>
          <w:bCs/>
          <w:color w:val="000000" w:themeColor="text1"/>
        </w:rPr>
        <w:t xml:space="preserve">astronomiche </w:t>
      </w:r>
      <w:r w:rsidR="006370E4" w:rsidRPr="001F0B5E">
        <w:rPr>
          <w:bCs/>
          <w:color w:val="000000" w:themeColor="text1"/>
        </w:rPr>
        <w:t>delle popolazioni locali si sarà stabil</w:t>
      </w:r>
      <w:r w:rsidR="0079434B" w:rsidRPr="001F0B5E">
        <w:rPr>
          <w:bCs/>
          <w:color w:val="000000" w:themeColor="text1"/>
        </w:rPr>
        <w:t>i</w:t>
      </w:r>
      <w:r w:rsidR="006370E4" w:rsidRPr="001F0B5E">
        <w:rPr>
          <w:bCs/>
          <w:color w:val="000000" w:themeColor="text1"/>
        </w:rPr>
        <w:t>ta una durata del mese derivata da</w:t>
      </w:r>
      <w:r w:rsidRPr="001F0B5E">
        <w:rPr>
          <w:bCs/>
          <w:color w:val="000000" w:themeColor="text1"/>
        </w:rPr>
        <w:t xml:space="preserve">lla durata dei </w:t>
      </w:r>
      <w:r w:rsidR="006370E4" w:rsidRPr="001F0B5E">
        <w:rPr>
          <w:bCs/>
          <w:color w:val="000000" w:themeColor="text1"/>
        </w:rPr>
        <w:t>vari mesi lunari ma estremamente pratica.</w:t>
      </w:r>
    </w:p>
    <w:p w:rsidR="00DB4B0B" w:rsidRPr="001F0B5E" w:rsidRDefault="008A0EA0" w:rsidP="007D7E47">
      <w:pPr>
        <w:spacing w:after="0"/>
        <w:jc w:val="both"/>
        <w:rPr>
          <w:bCs/>
          <w:color w:val="000000" w:themeColor="text1"/>
        </w:rPr>
      </w:pPr>
      <w:r w:rsidRPr="001F0B5E">
        <w:rPr>
          <w:bCs/>
          <w:color w:val="000000" w:themeColor="text1"/>
        </w:rPr>
        <w:lastRenderedPageBreak/>
        <w:t xml:space="preserve">Se </w:t>
      </w:r>
      <w:r w:rsidR="0068669E" w:rsidRPr="001F0B5E">
        <w:rPr>
          <w:bCs/>
          <w:color w:val="000000" w:themeColor="text1"/>
        </w:rPr>
        <w:t xml:space="preserve">gli astronomi di allora </w:t>
      </w:r>
      <w:r w:rsidRPr="001F0B5E">
        <w:rPr>
          <w:bCs/>
          <w:color w:val="000000" w:themeColor="text1"/>
        </w:rPr>
        <w:t xml:space="preserve">conoscevano la durata del mese </w:t>
      </w:r>
      <w:r w:rsidR="00666228" w:rsidRPr="001F0B5E">
        <w:rPr>
          <w:bCs/>
          <w:color w:val="000000" w:themeColor="text1"/>
        </w:rPr>
        <w:t xml:space="preserve">sinodico di circa 29,5 giorni (il ciclo delle fasi lunari) </w:t>
      </w:r>
      <w:r w:rsidRPr="001F0B5E">
        <w:rPr>
          <w:bCs/>
          <w:color w:val="000000" w:themeColor="text1"/>
        </w:rPr>
        <w:t xml:space="preserve">e del mese </w:t>
      </w:r>
      <w:r w:rsidR="00666228" w:rsidRPr="001F0B5E">
        <w:rPr>
          <w:bCs/>
          <w:color w:val="000000" w:themeColor="text1"/>
        </w:rPr>
        <w:t>siderale</w:t>
      </w:r>
      <w:r w:rsidRPr="001F0B5E">
        <w:rPr>
          <w:bCs/>
          <w:color w:val="000000" w:themeColor="text1"/>
        </w:rPr>
        <w:t xml:space="preserve"> cioè </w:t>
      </w:r>
      <w:r w:rsidR="00666228" w:rsidRPr="001F0B5E">
        <w:rPr>
          <w:bCs/>
          <w:color w:val="000000" w:themeColor="text1"/>
        </w:rPr>
        <w:t xml:space="preserve">circa </w:t>
      </w:r>
      <w:r w:rsidRPr="001F0B5E">
        <w:rPr>
          <w:bCs/>
          <w:color w:val="000000" w:themeColor="text1"/>
        </w:rPr>
        <w:t xml:space="preserve">27,3 </w:t>
      </w:r>
      <w:r w:rsidR="00666228" w:rsidRPr="001F0B5E">
        <w:rPr>
          <w:bCs/>
          <w:color w:val="000000" w:themeColor="text1"/>
        </w:rPr>
        <w:t xml:space="preserve">giorni </w:t>
      </w:r>
      <w:r w:rsidR="007A6E33" w:rsidRPr="001F0B5E">
        <w:rPr>
          <w:bCs/>
          <w:color w:val="000000" w:themeColor="text1"/>
        </w:rPr>
        <w:t xml:space="preserve">(questa </w:t>
      </w:r>
      <w:r w:rsidR="0068669E" w:rsidRPr="001F0B5E">
        <w:rPr>
          <w:bCs/>
          <w:color w:val="000000" w:themeColor="text1"/>
        </w:rPr>
        <w:t xml:space="preserve">misura </w:t>
      </w:r>
      <w:r w:rsidR="0066300C" w:rsidRPr="001F0B5E">
        <w:rPr>
          <w:bCs/>
          <w:color w:val="000000" w:themeColor="text1"/>
        </w:rPr>
        <w:t xml:space="preserve">è </w:t>
      </w:r>
      <w:r w:rsidR="007A6E33" w:rsidRPr="001F0B5E">
        <w:rPr>
          <w:bCs/>
          <w:color w:val="000000" w:themeColor="text1"/>
        </w:rPr>
        <w:t>difficile</w:t>
      </w:r>
      <w:r w:rsidR="00666228" w:rsidRPr="001F0B5E">
        <w:rPr>
          <w:bCs/>
          <w:color w:val="000000" w:themeColor="text1"/>
        </w:rPr>
        <w:t xml:space="preserve"> perché bisogna determinare la posi</w:t>
      </w:r>
      <w:r w:rsidR="0079434B" w:rsidRPr="001F0B5E">
        <w:rPr>
          <w:bCs/>
          <w:color w:val="000000" w:themeColor="text1"/>
        </w:rPr>
        <w:t>zi</w:t>
      </w:r>
      <w:r w:rsidR="00666228" w:rsidRPr="001F0B5E">
        <w:rPr>
          <w:bCs/>
          <w:color w:val="000000" w:themeColor="text1"/>
        </w:rPr>
        <w:t>one della Luna rispetto alle stelle)</w:t>
      </w:r>
      <w:r w:rsidR="007A6E33" w:rsidRPr="001F0B5E">
        <w:rPr>
          <w:bCs/>
          <w:color w:val="000000" w:themeColor="text1"/>
        </w:rPr>
        <w:t xml:space="preserve"> </w:t>
      </w:r>
      <w:r w:rsidR="0050672C" w:rsidRPr="001F0B5E">
        <w:rPr>
          <w:bCs/>
          <w:color w:val="000000" w:themeColor="text1"/>
        </w:rPr>
        <w:t xml:space="preserve">comunque </w:t>
      </w:r>
      <w:r w:rsidRPr="001F0B5E">
        <w:rPr>
          <w:bCs/>
          <w:color w:val="000000" w:themeColor="text1"/>
        </w:rPr>
        <w:t>non potevano usare tali periodi per la durata del mese almeno praticamente visto i decimali.</w:t>
      </w:r>
    </w:p>
    <w:p w:rsidR="008A0EA0" w:rsidRPr="00890577" w:rsidRDefault="008A0EA0" w:rsidP="007D7E47">
      <w:pPr>
        <w:spacing w:after="0"/>
        <w:jc w:val="both"/>
        <w:rPr>
          <w:bCs/>
        </w:rPr>
      </w:pPr>
      <w:r w:rsidRPr="001F0B5E">
        <w:rPr>
          <w:bCs/>
          <w:color w:val="000000" w:themeColor="text1"/>
        </w:rPr>
        <w:t xml:space="preserve">Inoltre avranno notato sicuramente che adottando il mese </w:t>
      </w:r>
      <w:r w:rsidR="00405B7F" w:rsidRPr="001F0B5E">
        <w:rPr>
          <w:bCs/>
          <w:color w:val="000000" w:themeColor="text1"/>
        </w:rPr>
        <w:t xml:space="preserve">civile </w:t>
      </w:r>
      <w:r w:rsidRPr="001F0B5E">
        <w:rPr>
          <w:bCs/>
          <w:color w:val="000000" w:themeColor="text1"/>
        </w:rPr>
        <w:t xml:space="preserve">di 28 giorni </w:t>
      </w:r>
      <w:r w:rsidR="00717233" w:rsidRPr="001F0B5E">
        <w:rPr>
          <w:bCs/>
          <w:color w:val="000000" w:themeColor="text1"/>
        </w:rPr>
        <w:t xml:space="preserve">solari </w:t>
      </w:r>
      <w:r w:rsidR="00405B7F" w:rsidRPr="001F0B5E">
        <w:rPr>
          <w:bCs/>
          <w:color w:val="000000" w:themeColor="text1"/>
        </w:rPr>
        <w:t>(noi lo chiameremo an</w:t>
      </w:r>
      <w:r w:rsidR="00405B7F" w:rsidRPr="00890577">
        <w:rPr>
          <w:bCs/>
        </w:rPr>
        <w:t xml:space="preserve">che "lunare") </w:t>
      </w:r>
      <w:r w:rsidRPr="00890577">
        <w:rPr>
          <w:bCs/>
        </w:rPr>
        <w:t xml:space="preserve">che mediamente si sposa con le due durate di cui sopra </w:t>
      </w:r>
      <w:r w:rsidR="006B3BB1" w:rsidRPr="00890577">
        <w:rPr>
          <w:bCs/>
        </w:rPr>
        <w:t xml:space="preserve">(la media è 28,4) </w:t>
      </w:r>
      <w:r w:rsidRPr="00890577">
        <w:rPr>
          <w:bCs/>
        </w:rPr>
        <w:t>si ha: 28 x 13 = 364 giorni contro i 365 giorni di durata dell'anno (conoscevano l'anno giuliano di 365,25 giorni</w:t>
      </w:r>
      <w:r w:rsidR="0068669E" w:rsidRPr="00890577">
        <w:rPr>
          <w:bCs/>
        </w:rPr>
        <w:t>?</w:t>
      </w:r>
      <w:r w:rsidR="007A6E33" w:rsidRPr="00890577">
        <w:rPr>
          <w:bCs/>
        </w:rPr>
        <w:t xml:space="preserve"> o di 365 giorni</w:t>
      </w:r>
      <w:r w:rsidRPr="00890577">
        <w:rPr>
          <w:bCs/>
        </w:rPr>
        <w:t xml:space="preserve">) </w:t>
      </w:r>
      <w:r w:rsidR="006B3BB1" w:rsidRPr="00890577">
        <w:rPr>
          <w:bCs/>
        </w:rPr>
        <w:t>per</w:t>
      </w:r>
      <w:r w:rsidRPr="00890577">
        <w:rPr>
          <w:bCs/>
        </w:rPr>
        <w:t xml:space="preserve"> cui bastava aggiungere </w:t>
      </w:r>
      <w:r w:rsidR="006B3BB1" w:rsidRPr="00890577">
        <w:rPr>
          <w:bCs/>
        </w:rPr>
        <w:t xml:space="preserve">a 364 un </w:t>
      </w:r>
      <w:r w:rsidRPr="00890577">
        <w:rPr>
          <w:bCs/>
        </w:rPr>
        <w:t xml:space="preserve">giorno </w:t>
      </w:r>
      <w:r w:rsidR="006B3BB1" w:rsidRPr="00890577">
        <w:rPr>
          <w:bCs/>
        </w:rPr>
        <w:t xml:space="preserve">per avere </w:t>
      </w:r>
      <w:r w:rsidR="007A6E33" w:rsidRPr="00890577">
        <w:rPr>
          <w:bCs/>
        </w:rPr>
        <w:t>1 anno civile dei nostri.</w:t>
      </w:r>
      <w:r w:rsidRPr="00890577">
        <w:rPr>
          <w:bCs/>
        </w:rPr>
        <w:t xml:space="preserve"> Comunque aggiungendo un giorno ogni anno chiudevano il </w:t>
      </w:r>
      <w:r w:rsidR="007E1B06" w:rsidRPr="00890577">
        <w:rPr>
          <w:bCs/>
        </w:rPr>
        <w:t xml:space="preserve">conteggio </w:t>
      </w:r>
      <w:r w:rsidRPr="00890577">
        <w:rPr>
          <w:bCs/>
        </w:rPr>
        <w:t xml:space="preserve">con un anno solare pari a un "anno </w:t>
      </w:r>
      <w:r w:rsidR="00BA3493" w:rsidRPr="00890577">
        <w:rPr>
          <w:bCs/>
        </w:rPr>
        <w:t>civile</w:t>
      </w:r>
      <w:r w:rsidRPr="00890577">
        <w:rPr>
          <w:bCs/>
        </w:rPr>
        <w:t>" di 13 mesi</w:t>
      </w:r>
      <w:r w:rsidR="006B3BB1" w:rsidRPr="00890577">
        <w:rPr>
          <w:bCs/>
        </w:rPr>
        <w:t xml:space="preserve"> da 28 gg/cad.</w:t>
      </w:r>
    </w:p>
    <w:p w:rsidR="006B3BB1" w:rsidRPr="00890577" w:rsidRDefault="006B3BB1" w:rsidP="007D7E47">
      <w:pPr>
        <w:spacing w:after="0"/>
        <w:jc w:val="both"/>
        <w:rPr>
          <w:bCs/>
        </w:rPr>
      </w:pPr>
      <w:r w:rsidRPr="00890577">
        <w:rPr>
          <w:bCs/>
        </w:rPr>
        <w:t>Quando aggiungevano il giorno non è dato saper</w:t>
      </w:r>
      <w:r w:rsidR="005435C2" w:rsidRPr="00890577">
        <w:rPr>
          <w:bCs/>
        </w:rPr>
        <w:t>e</w:t>
      </w:r>
      <w:r w:rsidRPr="00890577">
        <w:rPr>
          <w:bCs/>
        </w:rPr>
        <w:t xml:space="preserve"> forse alla fine dei 364 giorni, quindi tale giorno non apparteneva a nessun quarto di ciclo </w:t>
      </w:r>
      <w:r w:rsidR="0079434B">
        <w:rPr>
          <w:bCs/>
        </w:rPr>
        <w:t xml:space="preserve">lunare </w:t>
      </w:r>
      <w:r w:rsidRPr="00890577">
        <w:rPr>
          <w:bCs/>
        </w:rPr>
        <w:t xml:space="preserve">(28/4 = 7 ). </w:t>
      </w:r>
    </w:p>
    <w:p w:rsidR="008A0EA0" w:rsidRPr="00890577" w:rsidRDefault="008A0EA0" w:rsidP="007D7E47">
      <w:pPr>
        <w:spacing w:after="0"/>
        <w:jc w:val="both"/>
        <w:rPr>
          <w:bCs/>
        </w:rPr>
      </w:pPr>
      <w:r w:rsidRPr="00890577">
        <w:rPr>
          <w:bCs/>
        </w:rPr>
        <w:t xml:space="preserve">Tale calendario </w:t>
      </w:r>
      <w:r w:rsidR="00BA3493" w:rsidRPr="00890577">
        <w:rPr>
          <w:bCs/>
        </w:rPr>
        <w:t xml:space="preserve">civile </w:t>
      </w:r>
      <w:r w:rsidRPr="00890577">
        <w:rPr>
          <w:bCs/>
        </w:rPr>
        <w:t>aveva il vantaggio che era un calendario analitico perenne, con lo stesso giorno d</w:t>
      </w:r>
      <w:r w:rsidR="0068669E" w:rsidRPr="00890577">
        <w:rPr>
          <w:bCs/>
        </w:rPr>
        <w:t xml:space="preserve">el </w:t>
      </w:r>
      <w:r w:rsidRPr="00890577">
        <w:rPr>
          <w:bCs/>
        </w:rPr>
        <w:t xml:space="preserve"> </w:t>
      </w:r>
      <w:r w:rsidR="0068669E" w:rsidRPr="00890577">
        <w:rPr>
          <w:bCs/>
        </w:rPr>
        <w:t>quarto di ciclo d</w:t>
      </w:r>
      <w:r w:rsidRPr="00890577">
        <w:rPr>
          <w:bCs/>
        </w:rPr>
        <w:t xml:space="preserve">i ciclo </w:t>
      </w:r>
      <w:r w:rsidR="0068669E" w:rsidRPr="00890577">
        <w:rPr>
          <w:bCs/>
        </w:rPr>
        <w:t xml:space="preserve">(1/4 per </w:t>
      </w:r>
      <w:r w:rsidRPr="00890577">
        <w:rPr>
          <w:bCs/>
        </w:rPr>
        <w:t>noi la settimana) per ogni data dell'anno in anni diversi.</w:t>
      </w:r>
    </w:p>
    <w:p w:rsidR="008A0EA0" w:rsidRPr="00890577" w:rsidRDefault="008A0EA0" w:rsidP="007D7E47">
      <w:pPr>
        <w:spacing w:after="0"/>
        <w:jc w:val="both"/>
        <w:rPr>
          <w:bCs/>
        </w:rPr>
      </w:pPr>
      <w:r w:rsidRPr="00890577">
        <w:rPr>
          <w:bCs/>
        </w:rPr>
        <w:t xml:space="preserve">Chiaramente gli astronomi neolitici sapevano che il moto della Luna in un anno solare (tropico) non è concorde con il moto del Sole infatti quando il Sole il 21 Giugno tornava nella posizione dell'anno prima la Luna in quel giorno </w:t>
      </w:r>
      <w:r w:rsidR="007A6E33" w:rsidRPr="00890577">
        <w:rPr>
          <w:bCs/>
        </w:rPr>
        <w:t xml:space="preserve">sorge e tramonta </w:t>
      </w:r>
      <w:r w:rsidR="00BA3493" w:rsidRPr="00890577">
        <w:rPr>
          <w:bCs/>
        </w:rPr>
        <w:t xml:space="preserve">ad orari diversi </w:t>
      </w:r>
      <w:r w:rsidRPr="00890577">
        <w:rPr>
          <w:bCs/>
        </w:rPr>
        <w:t xml:space="preserve">ed </w:t>
      </w:r>
      <w:r w:rsidR="007A6E33" w:rsidRPr="00890577">
        <w:rPr>
          <w:bCs/>
        </w:rPr>
        <w:t>ha la fase de</w:t>
      </w:r>
      <w:r w:rsidRPr="00890577">
        <w:rPr>
          <w:bCs/>
        </w:rPr>
        <w:t>ll'anno prima (12 lunazioni sono pari a 354 giorni ne mancano 11).</w:t>
      </w:r>
    </w:p>
    <w:p w:rsidR="0068669E" w:rsidRPr="00890577" w:rsidRDefault="0068669E" w:rsidP="007D7E47">
      <w:pPr>
        <w:spacing w:after="0"/>
        <w:jc w:val="both"/>
        <w:rPr>
          <w:bCs/>
        </w:rPr>
      </w:pPr>
      <w:r w:rsidRPr="00890577">
        <w:rPr>
          <w:bCs/>
        </w:rPr>
        <w:t>Tale calendario civile comunque ogni 2,68 anni comportava (approssimat</w:t>
      </w:r>
      <w:r w:rsidR="007205C5">
        <w:rPr>
          <w:bCs/>
        </w:rPr>
        <w:t>ivamente</w:t>
      </w:r>
      <w:r w:rsidRPr="00890577">
        <w:rPr>
          <w:bCs/>
        </w:rPr>
        <w:t>) che lo sfasamento Luna/Sole si compe</w:t>
      </w:r>
      <w:r w:rsidR="0079434B">
        <w:rPr>
          <w:bCs/>
        </w:rPr>
        <w:t>n</w:t>
      </w:r>
      <w:r w:rsidRPr="00890577">
        <w:rPr>
          <w:bCs/>
        </w:rPr>
        <w:t>sasse.</w:t>
      </w:r>
    </w:p>
    <w:p w:rsidR="0068669E" w:rsidRPr="00890577" w:rsidRDefault="0068669E" w:rsidP="007D7E47">
      <w:pPr>
        <w:spacing w:after="0"/>
        <w:jc w:val="both"/>
        <w:rPr>
          <w:bCs/>
        </w:rPr>
      </w:pPr>
      <w:r w:rsidRPr="00890577">
        <w:rPr>
          <w:bCs/>
        </w:rPr>
        <w:t xml:space="preserve">La compensazione si calcola dividendo 29,5 /11 = 2,68 dove 29,5 giorni è la durata di una lunazione. </w:t>
      </w:r>
    </w:p>
    <w:p w:rsidR="00FA7BFB" w:rsidRPr="00890577" w:rsidRDefault="00FA7BFB" w:rsidP="007D7E47">
      <w:pPr>
        <w:spacing w:after="0"/>
        <w:jc w:val="both"/>
        <w:rPr>
          <w:bCs/>
        </w:rPr>
      </w:pPr>
      <w:r w:rsidRPr="00890577">
        <w:rPr>
          <w:bCs/>
        </w:rPr>
        <w:t>S</w:t>
      </w:r>
      <w:r w:rsidR="0068669E" w:rsidRPr="00890577">
        <w:rPr>
          <w:bCs/>
        </w:rPr>
        <w:t>apevano che la compensazione precisa avveniva dopo 19 anni</w:t>
      </w:r>
      <w:r w:rsidRPr="00890577">
        <w:rPr>
          <w:bCs/>
        </w:rPr>
        <w:t>?</w:t>
      </w:r>
      <w:r w:rsidR="0068669E" w:rsidRPr="00890577">
        <w:rPr>
          <w:bCs/>
        </w:rPr>
        <w:t xml:space="preserve"> (ciclo metonico descritto qui di seguito).</w:t>
      </w:r>
      <w:r w:rsidR="001E4493" w:rsidRPr="00890577">
        <w:rPr>
          <w:bCs/>
        </w:rPr>
        <w:t xml:space="preserve"> </w:t>
      </w:r>
    </w:p>
    <w:p w:rsidR="00FA7BFB" w:rsidRPr="00890577" w:rsidRDefault="00FA7BFB" w:rsidP="00FA7BFB">
      <w:pPr>
        <w:spacing w:after="0"/>
        <w:jc w:val="both"/>
        <w:rPr>
          <w:bCs/>
        </w:rPr>
      </w:pPr>
      <w:r w:rsidRPr="00890577">
        <w:rPr>
          <w:bCs/>
        </w:rPr>
        <w:t>Il calcolo  per determinare il ciclo metonico come da noi supposto e calcolato era alla portata</w:t>
      </w:r>
      <w:r w:rsidR="00717233" w:rsidRPr="00890577">
        <w:rPr>
          <w:bCs/>
        </w:rPr>
        <w:t xml:space="preserve"> </w:t>
      </w:r>
      <w:r w:rsidRPr="00890577">
        <w:rPr>
          <w:bCs/>
        </w:rPr>
        <w:t>dell'uomo neolitico. Infatti moltiplicando 2,68 per  7 si ha 19  (questo calco</w:t>
      </w:r>
      <w:r w:rsidR="00717233" w:rsidRPr="00890577">
        <w:rPr>
          <w:bCs/>
        </w:rPr>
        <w:t>lo</w:t>
      </w:r>
      <w:r w:rsidRPr="00890577">
        <w:rPr>
          <w:bCs/>
        </w:rPr>
        <w:t xml:space="preserve"> da noi proposto è innovativo), quindi il ciclo metonico conteneva 7 compensazioni neol</w:t>
      </w:r>
      <w:r w:rsidR="0079434B">
        <w:rPr>
          <w:bCs/>
        </w:rPr>
        <w:t>i</w:t>
      </w:r>
      <w:r w:rsidRPr="00890577">
        <w:rPr>
          <w:bCs/>
        </w:rPr>
        <w:t>tiche!</w:t>
      </w:r>
      <w:r w:rsidR="0050672C" w:rsidRPr="00890577">
        <w:rPr>
          <w:bCs/>
        </w:rPr>
        <w:t xml:space="preserve"> forse arrotondavano il 2,68 a 2,5.</w:t>
      </w:r>
    </w:p>
    <w:p w:rsidR="00FA7BFB" w:rsidRPr="00890577" w:rsidRDefault="00FA7BFB" w:rsidP="00FA7BFB">
      <w:pPr>
        <w:spacing w:after="0"/>
        <w:jc w:val="both"/>
        <w:rPr>
          <w:bCs/>
        </w:rPr>
      </w:pPr>
      <w:r w:rsidRPr="00890577">
        <w:rPr>
          <w:bCs/>
        </w:rPr>
        <w:t xml:space="preserve">Se gli astronomi dell'epoca </w:t>
      </w:r>
      <w:r w:rsidR="0050672C" w:rsidRPr="00890577">
        <w:rPr>
          <w:bCs/>
        </w:rPr>
        <w:t xml:space="preserve">rilevarono </w:t>
      </w:r>
      <w:r w:rsidR="00D13F18">
        <w:rPr>
          <w:bCs/>
        </w:rPr>
        <w:t xml:space="preserve">che dopo 7 loro cicli, </w:t>
      </w:r>
      <w:r w:rsidRPr="00890577">
        <w:rPr>
          <w:bCs/>
        </w:rPr>
        <w:t>le lunazioni si ripetevano alla stessa data vorrebbe dire che essi calcolarono l'anno metonico millenni primi di Metone.</w:t>
      </w:r>
    </w:p>
    <w:p w:rsidR="00FA7BFB" w:rsidRPr="00890577" w:rsidRDefault="00FA7BFB" w:rsidP="00FA7BFB">
      <w:pPr>
        <w:spacing w:after="0"/>
        <w:jc w:val="both"/>
        <w:rPr>
          <w:bCs/>
        </w:rPr>
      </w:pPr>
      <w:r w:rsidRPr="00890577">
        <w:rPr>
          <w:bCs/>
        </w:rPr>
        <w:t>Sapevano che per mettere in sincronia il moto del Sole con le fasi lunari occorrevano 235 lunazioni?</w:t>
      </w:r>
    </w:p>
    <w:p w:rsidR="00FA7BFB" w:rsidRPr="00890577" w:rsidRDefault="00FA7BFB" w:rsidP="00FA7BFB">
      <w:pPr>
        <w:spacing w:after="0"/>
        <w:jc w:val="both"/>
        <w:rPr>
          <w:bCs/>
        </w:rPr>
      </w:pPr>
      <w:r w:rsidRPr="00890577">
        <w:rPr>
          <w:bCs/>
        </w:rPr>
        <w:t>235 x 29,53 = 19 x 365,25 = 6539 giorni cioè 235 lunazioni di periodo pari a 29,5 giorni sono pari a 19 anni di 365,25 giorni (ciclo dovuto al grande astronomo ateniese Metone per cui il ciclo è detto Metonico, dopo tale ciclo la Luna riprende la stessa fase). Vedremo successivamente questo aspetto.</w:t>
      </w:r>
    </w:p>
    <w:p w:rsidR="0068669E" w:rsidRPr="00890577" w:rsidRDefault="00BA3493" w:rsidP="007D7E47">
      <w:pPr>
        <w:spacing w:after="0"/>
        <w:jc w:val="both"/>
        <w:rPr>
          <w:bCs/>
        </w:rPr>
      </w:pPr>
      <w:r w:rsidRPr="00890577">
        <w:rPr>
          <w:bCs/>
        </w:rPr>
        <w:t xml:space="preserve">Quindi </w:t>
      </w:r>
      <w:r w:rsidR="007A6E33" w:rsidRPr="00890577">
        <w:rPr>
          <w:bCs/>
        </w:rPr>
        <w:t xml:space="preserve">avevano </w:t>
      </w:r>
      <w:r w:rsidRPr="00890577">
        <w:rPr>
          <w:bCs/>
        </w:rPr>
        <w:t xml:space="preserve">un calendario civile di 13 mesi </w:t>
      </w:r>
      <w:r w:rsidR="00405B7F" w:rsidRPr="00890577">
        <w:rPr>
          <w:bCs/>
        </w:rPr>
        <w:t xml:space="preserve">"lunari" </w:t>
      </w:r>
      <w:r w:rsidRPr="00890577">
        <w:rPr>
          <w:bCs/>
        </w:rPr>
        <w:t xml:space="preserve">di 28 giorni </w:t>
      </w:r>
      <w:r w:rsidR="00405B7F" w:rsidRPr="00890577">
        <w:rPr>
          <w:bCs/>
        </w:rPr>
        <w:t xml:space="preserve">ciascuno </w:t>
      </w:r>
      <w:r w:rsidRPr="00890577">
        <w:rPr>
          <w:bCs/>
        </w:rPr>
        <w:t>pi</w:t>
      </w:r>
      <w:r w:rsidR="000C3B40" w:rsidRPr="00890577">
        <w:rPr>
          <w:bCs/>
        </w:rPr>
        <w:t>ù</w:t>
      </w:r>
      <w:r w:rsidRPr="00890577">
        <w:rPr>
          <w:bCs/>
        </w:rPr>
        <w:t xml:space="preserve"> un giorno ed  ogni 2,</w:t>
      </w:r>
      <w:r w:rsidR="0068669E" w:rsidRPr="00890577">
        <w:rPr>
          <w:bCs/>
        </w:rPr>
        <w:t>68</w:t>
      </w:r>
      <w:r w:rsidRPr="00890577">
        <w:rPr>
          <w:bCs/>
        </w:rPr>
        <w:t xml:space="preserve"> anni di calendario civile le fasi della Luna si risincronizzavano </w:t>
      </w:r>
      <w:r w:rsidR="0068669E" w:rsidRPr="00890577">
        <w:rPr>
          <w:bCs/>
        </w:rPr>
        <w:t xml:space="preserve">grossolanamente </w:t>
      </w:r>
      <w:r w:rsidRPr="00890577">
        <w:rPr>
          <w:bCs/>
        </w:rPr>
        <w:t xml:space="preserve">con il moto del Sole. </w:t>
      </w:r>
    </w:p>
    <w:p w:rsidR="00DB4B0B" w:rsidRPr="00890577" w:rsidRDefault="008A0EA0" w:rsidP="007D7E47">
      <w:pPr>
        <w:spacing w:after="0"/>
        <w:jc w:val="both"/>
        <w:rPr>
          <w:bCs/>
        </w:rPr>
      </w:pPr>
      <w:r w:rsidRPr="00890577">
        <w:rPr>
          <w:bCs/>
        </w:rPr>
        <w:t xml:space="preserve">Comunque 28 è divisibile per 4 </w:t>
      </w:r>
      <w:r w:rsidR="005F4972" w:rsidRPr="00890577">
        <w:rPr>
          <w:bCs/>
        </w:rPr>
        <w:t>(l</w:t>
      </w:r>
      <w:r w:rsidRPr="00890577">
        <w:rPr>
          <w:bCs/>
        </w:rPr>
        <w:t>e nostre 4 settimane</w:t>
      </w:r>
      <w:r w:rsidR="005F4972" w:rsidRPr="00890577">
        <w:rPr>
          <w:bCs/>
        </w:rPr>
        <w:t>)</w:t>
      </w:r>
      <w:r w:rsidRPr="00890577">
        <w:rPr>
          <w:bCs/>
        </w:rPr>
        <w:t xml:space="preserve"> ma per l'astronomo neolitico 4 corrispondeva qualitativamente circa alle 4 fasi mensili della Luna (7 x 4</w:t>
      </w:r>
      <w:r w:rsidR="001A0F83" w:rsidRPr="00890577">
        <w:rPr>
          <w:bCs/>
        </w:rPr>
        <w:t xml:space="preserve"> = 28</w:t>
      </w:r>
      <w:r w:rsidRPr="00890577">
        <w:rPr>
          <w:bCs/>
        </w:rPr>
        <w:t>).</w:t>
      </w:r>
      <w:r w:rsidR="00FA7BFB" w:rsidRPr="00890577">
        <w:rPr>
          <w:bCs/>
        </w:rPr>
        <w:t xml:space="preserve"> </w:t>
      </w:r>
      <w:r w:rsidR="0050672C" w:rsidRPr="00890577">
        <w:rPr>
          <w:bCs/>
        </w:rPr>
        <w:t>Nello svolgere questo studio abbiamo notato che 2</w:t>
      </w:r>
      <w:r w:rsidR="00FA7BFB" w:rsidRPr="00890577">
        <w:rPr>
          <w:bCs/>
        </w:rPr>
        <w:t xml:space="preserve">8/4 = 19/2,68 = 7 </w:t>
      </w:r>
      <w:r w:rsidR="0050672C" w:rsidRPr="00890577">
        <w:rPr>
          <w:bCs/>
        </w:rPr>
        <w:t>cioè il rapporto mensile "lunare" è uguale al rapporto metonico! il numero 7.</w:t>
      </w:r>
    </w:p>
    <w:p w:rsidR="001E4493" w:rsidRDefault="001E4493" w:rsidP="007D7E47">
      <w:pPr>
        <w:spacing w:after="0"/>
        <w:jc w:val="both"/>
        <w:rPr>
          <w:bCs/>
        </w:rPr>
      </w:pPr>
      <w:r w:rsidRPr="00890577">
        <w:rPr>
          <w:bCs/>
        </w:rPr>
        <w:t>La cosa più semplice è che non attuassero la sincronizzazione come facciamo noi con il nostro calendario</w:t>
      </w:r>
      <w:r w:rsidR="00717233" w:rsidRPr="00890577">
        <w:rPr>
          <w:bCs/>
        </w:rPr>
        <w:t xml:space="preserve"> ma questo noi non lo sappiamo</w:t>
      </w:r>
      <w:r w:rsidRPr="00890577">
        <w:rPr>
          <w:bCs/>
        </w:rPr>
        <w:t>.</w:t>
      </w:r>
    </w:p>
    <w:p w:rsidR="0079434B" w:rsidRDefault="0079434B" w:rsidP="007D7E47">
      <w:pPr>
        <w:spacing w:after="0"/>
        <w:jc w:val="both"/>
        <w:rPr>
          <w:bCs/>
        </w:rPr>
      </w:pPr>
      <w:r>
        <w:rPr>
          <w:bCs/>
        </w:rPr>
        <w:t xml:space="preserve">Quindi gli astronomi di Stonehenge privilegiarono i 28 giorni con il cerchio di 56 buche mentre gli astronomi di </w:t>
      </w:r>
      <w:r w:rsidR="00D135E1">
        <w:rPr>
          <w:bCs/>
        </w:rPr>
        <w:t>Callanish</w:t>
      </w:r>
      <w:r>
        <w:rPr>
          <w:bCs/>
        </w:rPr>
        <w:t xml:space="preserve"> privilegiarono i 13 mesi dell'anno civile, punti di vista differenti che però portano alla stessa conclusione cioè l'anno civile di 364 giorni + 1 giorno.</w:t>
      </w:r>
    </w:p>
    <w:p w:rsidR="0079434B" w:rsidRDefault="0079434B" w:rsidP="007D7E47">
      <w:pPr>
        <w:spacing w:after="0"/>
        <w:jc w:val="both"/>
        <w:rPr>
          <w:bCs/>
        </w:rPr>
      </w:pPr>
      <w:r>
        <w:rPr>
          <w:bCs/>
        </w:rPr>
        <w:t>Ricordiamo che a Stonehenge c'è anche il cerchio di Sarsen che riproduce il calendario delle fasi lunari.</w:t>
      </w:r>
    </w:p>
    <w:p w:rsidR="0079434B" w:rsidRDefault="0079434B" w:rsidP="007D7E47">
      <w:pPr>
        <w:spacing w:after="0"/>
        <w:jc w:val="both"/>
        <w:rPr>
          <w:bCs/>
        </w:rPr>
      </w:pPr>
      <w:r>
        <w:rPr>
          <w:bCs/>
        </w:rPr>
        <w:t>Ritornando all</w:t>
      </w:r>
      <w:r w:rsidR="007205C5">
        <w:rPr>
          <w:bCs/>
        </w:rPr>
        <w:t>a</w:t>
      </w:r>
      <w:r>
        <w:rPr>
          <w:bCs/>
        </w:rPr>
        <w:t xml:space="preserve"> diversa disposizione dei 56 menhir rispetto a Stonehenge possiamo tentare di fare delle ipotesi.</w:t>
      </w:r>
    </w:p>
    <w:p w:rsidR="0079434B" w:rsidRDefault="0079434B" w:rsidP="007D7E47">
      <w:pPr>
        <w:spacing w:after="0"/>
        <w:jc w:val="both"/>
        <w:rPr>
          <w:bCs/>
        </w:rPr>
      </w:pPr>
      <w:r>
        <w:rPr>
          <w:bCs/>
        </w:rPr>
        <w:t>Per prima cosa notiamo che i 56 menhir rappresentavano 2 mesi di 28 giorni o 1 mese di 28 giorni in quanto ogni menhir si riferiva a mezza giornata (ns. ipotesi successiva).</w:t>
      </w:r>
    </w:p>
    <w:p w:rsidR="0079434B" w:rsidRDefault="0079434B" w:rsidP="007D7E47">
      <w:pPr>
        <w:spacing w:after="0"/>
        <w:jc w:val="both"/>
        <w:rPr>
          <w:bCs/>
        </w:rPr>
      </w:pPr>
      <w:r>
        <w:rPr>
          <w:bCs/>
        </w:rPr>
        <w:t>Sulla disposizione prima di fare ipotesi bisogna analizzare con diligenza il sito, noi abbiamo detto che:</w:t>
      </w:r>
    </w:p>
    <w:p w:rsidR="0079434B" w:rsidRPr="0079434B" w:rsidRDefault="0079434B" w:rsidP="0079434B">
      <w:pPr>
        <w:spacing w:after="0"/>
        <w:jc w:val="both"/>
        <w:rPr>
          <w:i/>
          <w:color w:val="000000" w:themeColor="text1"/>
        </w:rPr>
      </w:pPr>
      <w:r w:rsidRPr="0079434B">
        <w:rPr>
          <w:i/>
          <w:color w:val="000000" w:themeColor="text1"/>
        </w:rPr>
        <w:t>- un cerchio centrale di circa 13 metri di diametro circa composto da 13 pietre alte circa 2,5 - 3,7 metri, le pietre sono infisse nel terreno con il alto lungo circonferenziale.</w:t>
      </w:r>
    </w:p>
    <w:p w:rsidR="0079434B" w:rsidRPr="0079434B" w:rsidRDefault="0079434B" w:rsidP="0079434B">
      <w:pPr>
        <w:spacing w:after="0"/>
        <w:jc w:val="both"/>
        <w:rPr>
          <w:i/>
          <w:color w:val="000000" w:themeColor="text1"/>
        </w:rPr>
      </w:pPr>
      <w:r w:rsidRPr="0079434B">
        <w:rPr>
          <w:i/>
          <w:color w:val="000000" w:themeColor="text1"/>
        </w:rPr>
        <w:t>- 4 "linee di monoliti" che si dipartono dal cerchio come se il tutto fosse approssimativamente una croce, tutti con il alto lungo verso i punti cardinali rispettivi circa</w:t>
      </w:r>
    </w:p>
    <w:p w:rsidR="0079434B" w:rsidRPr="0079434B" w:rsidRDefault="0079434B" w:rsidP="0079434B">
      <w:pPr>
        <w:spacing w:after="0"/>
        <w:jc w:val="both"/>
        <w:rPr>
          <w:i/>
          <w:color w:val="000000" w:themeColor="text1"/>
        </w:rPr>
      </w:pPr>
      <w:r w:rsidRPr="0079434B">
        <w:rPr>
          <w:i/>
          <w:color w:val="000000" w:themeColor="text1"/>
        </w:rPr>
        <w:lastRenderedPageBreak/>
        <w:t>- una delle linee è il viale principale a due file tipo Stonehenge, esso è lungo circa 100 metri ed il suo asse forma un angolo con l'asse Sud Nord (un angolo come vedremo di circa 5°)</w:t>
      </w:r>
    </w:p>
    <w:p w:rsidR="0079434B" w:rsidRPr="0079434B" w:rsidRDefault="0079434B" w:rsidP="0079434B">
      <w:pPr>
        <w:spacing w:after="0"/>
        <w:jc w:val="both"/>
        <w:rPr>
          <w:i/>
          <w:color w:val="000000" w:themeColor="text1"/>
        </w:rPr>
      </w:pPr>
      <w:r w:rsidRPr="0079434B">
        <w:rPr>
          <w:i/>
          <w:color w:val="000000" w:themeColor="text1"/>
        </w:rPr>
        <w:t>- altre 3 diramazioni di cui 2 non seguono esattamente l'allineamento dei punti cardinali Est Ovest mentre una linea segue il Sud</w:t>
      </w:r>
    </w:p>
    <w:p w:rsidR="0079434B" w:rsidRPr="0079434B" w:rsidRDefault="0079434B" w:rsidP="0079434B">
      <w:pPr>
        <w:spacing w:after="0"/>
        <w:jc w:val="both"/>
        <w:rPr>
          <w:i/>
        </w:rPr>
      </w:pPr>
      <w:r w:rsidRPr="0079434B">
        <w:rPr>
          <w:i/>
          <w:color w:val="000000" w:themeColor="text1"/>
        </w:rPr>
        <w:t>- un menhir centrale che non si trova proprio al centro è disassato come a Stonehenge, misura 5 metri di</w:t>
      </w:r>
      <w:r w:rsidRPr="0079434B">
        <w:rPr>
          <w:i/>
        </w:rPr>
        <w:t xml:space="preserve"> altezza, pesa 7 tonnellate; il menhir è orientato con il alto lungo (lato sottile) seguendo l'asse Sud quindi è disassato leggermente con il viale. La parte larga del menhir è orientata in linea di massima verso Est Ovest. Le pietre della linea Sud sono infisse nel terreno con il lato lungo verso Sud come il menhir centrale mentre le due pietre del cerchio poste di fronte al menhir sono poste con il lato lungo verso Est/Ovest. Sul perché di questo menhir torneremo successivamente</w:t>
      </w:r>
    </w:p>
    <w:p w:rsidR="0079434B" w:rsidRPr="0079434B" w:rsidRDefault="0079434B" w:rsidP="0079434B">
      <w:pPr>
        <w:spacing w:after="0"/>
        <w:jc w:val="both"/>
        <w:rPr>
          <w:i/>
        </w:rPr>
      </w:pPr>
      <w:r w:rsidRPr="0079434B">
        <w:rPr>
          <w:i/>
        </w:rPr>
        <w:t>- una camera sepolcrale con resti di vasi di argilla (uso successivo 1500 a.c.)</w:t>
      </w:r>
    </w:p>
    <w:p w:rsidR="0079434B" w:rsidRPr="0079434B" w:rsidRDefault="0079434B" w:rsidP="0079434B">
      <w:pPr>
        <w:spacing w:after="0"/>
        <w:jc w:val="both"/>
        <w:rPr>
          <w:i/>
        </w:rPr>
      </w:pPr>
      <w:r w:rsidRPr="0079434B">
        <w:rPr>
          <w:i/>
        </w:rPr>
        <w:t>- numero dei monoliti 53 (</w:t>
      </w:r>
      <w:r w:rsidR="00662D14">
        <w:rPr>
          <w:i/>
        </w:rPr>
        <w:t xml:space="preserve">per noi </w:t>
      </w:r>
      <w:r w:rsidRPr="0079434B">
        <w:rPr>
          <w:i/>
        </w:rPr>
        <w:t>inizialmente erano 56)</w:t>
      </w:r>
    </w:p>
    <w:p w:rsidR="0079434B" w:rsidRPr="0079434B" w:rsidRDefault="0079434B" w:rsidP="0079434B">
      <w:pPr>
        <w:spacing w:after="0"/>
        <w:jc w:val="both"/>
        <w:rPr>
          <w:i/>
        </w:rPr>
      </w:pPr>
      <w:r w:rsidRPr="0079434B">
        <w:rPr>
          <w:i/>
        </w:rPr>
        <w:t>- l'asse del viale principale è inclinato di un angolo stimabile in 5° con l'asse Nord Sud circa uguale all'angolo che il piano dell'orbita lunare forma con il piano dell'eclittica! l'asse è diretto verso Nord  (con riferimento il cerchio)</w:t>
      </w:r>
    </w:p>
    <w:p w:rsidR="0079434B" w:rsidRPr="0079434B" w:rsidRDefault="0079434B" w:rsidP="0079434B">
      <w:pPr>
        <w:spacing w:after="0"/>
        <w:jc w:val="both"/>
        <w:rPr>
          <w:i/>
        </w:rPr>
      </w:pPr>
      <w:r w:rsidRPr="0079434B">
        <w:rPr>
          <w:i/>
        </w:rPr>
        <w:t>- l'asse delle pietre 24 - 28 è allineato all'asse Nord Sud e diretto a Sud, quindi disassato con il viale</w:t>
      </w:r>
    </w:p>
    <w:p w:rsidR="0079434B" w:rsidRPr="0079434B" w:rsidRDefault="0079434B" w:rsidP="0079434B">
      <w:pPr>
        <w:spacing w:after="0"/>
        <w:jc w:val="both"/>
        <w:rPr>
          <w:i/>
        </w:rPr>
      </w:pPr>
      <w:r w:rsidRPr="0079434B">
        <w:rPr>
          <w:i/>
        </w:rPr>
        <w:t>- l'asse 23 - 20 è circa ortogonale all'asse Nord Sud</w:t>
      </w:r>
    </w:p>
    <w:p w:rsidR="0079434B" w:rsidRPr="0079434B" w:rsidRDefault="0079434B" w:rsidP="0079434B">
      <w:pPr>
        <w:spacing w:after="0"/>
        <w:jc w:val="both"/>
        <w:rPr>
          <w:bCs/>
          <w:i/>
        </w:rPr>
      </w:pPr>
      <w:r w:rsidRPr="0079434B">
        <w:rPr>
          <w:i/>
        </w:rPr>
        <w:t>- l'asse 30 - 33 è inclinato di circa 5° rispetto all'asse Est Ovest ed è diretto a Nord</w:t>
      </w:r>
    </w:p>
    <w:p w:rsidR="007205C5" w:rsidRDefault="007205C5" w:rsidP="007D7E47">
      <w:pPr>
        <w:spacing w:after="0"/>
        <w:jc w:val="both"/>
        <w:rPr>
          <w:bCs/>
        </w:rPr>
      </w:pPr>
    </w:p>
    <w:p w:rsidR="0079434B" w:rsidRPr="0079434B" w:rsidRDefault="0079434B" w:rsidP="007D7E47">
      <w:pPr>
        <w:spacing w:after="0"/>
        <w:jc w:val="both"/>
        <w:rPr>
          <w:bCs/>
        </w:rPr>
      </w:pPr>
      <w:r w:rsidRPr="0079434B">
        <w:rPr>
          <w:bCs/>
        </w:rPr>
        <w:t>Degli allineamenti sol</w:t>
      </w:r>
      <w:r>
        <w:rPr>
          <w:bCs/>
        </w:rPr>
        <w:t>a</w:t>
      </w:r>
      <w:r w:rsidRPr="0079434B">
        <w:rPr>
          <w:bCs/>
        </w:rPr>
        <w:t>ri abbiamo detto.</w:t>
      </w:r>
    </w:p>
    <w:p w:rsidR="0079434B" w:rsidRDefault="0065600D" w:rsidP="007D7E47">
      <w:pPr>
        <w:spacing w:after="0"/>
        <w:jc w:val="both"/>
        <w:rPr>
          <w:bCs/>
        </w:rPr>
      </w:pPr>
      <w:r>
        <w:rPr>
          <w:bCs/>
        </w:rPr>
        <w:t>L</w:t>
      </w:r>
      <w:r w:rsidR="007205C5">
        <w:rPr>
          <w:bCs/>
        </w:rPr>
        <w:t>'</w:t>
      </w:r>
      <w:r w:rsidRPr="0065600D">
        <w:rPr>
          <w:bCs/>
        </w:rPr>
        <w:t>asse del viale principale come detto è inclinato di poco rispetto al Nord</w:t>
      </w:r>
      <w:r>
        <w:rPr>
          <w:bCs/>
        </w:rPr>
        <w:t xml:space="preserve"> circa 5° ora ricordando che l'inclinazione del piano dell'orbita lunare è inclinato di 5,1° </w:t>
      </w:r>
      <w:r w:rsidR="0034612D" w:rsidRPr="00890577">
        <w:rPr>
          <w:i/>
        </w:rPr>
        <w:t>(</w:t>
      </w:r>
      <w:r w:rsidR="0034612D" w:rsidRPr="00D13F18">
        <w:t>l'inclinazione varia fra 4,99 – 5,30</w:t>
      </w:r>
      <w:r w:rsidR="0034612D" w:rsidRPr="00890577">
        <w:rPr>
          <w:i/>
        </w:rPr>
        <w:t xml:space="preserve">), </w:t>
      </w:r>
      <w:r>
        <w:rPr>
          <w:bCs/>
        </w:rPr>
        <w:t xml:space="preserve">rispetto all'eclittica, sembrerebbe che </w:t>
      </w:r>
      <w:r w:rsidRPr="0065600D">
        <w:rPr>
          <w:bCs/>
        </w:rPr>
        <w:t xml:space="preserve"> </w:t>
      </w:r>
      <w:r>
        <w:rPr>
          <w:bCs/>
        </w:rPr>
        <w:t xml:space="preserve">gli astronomi di </w:t>
      </w:r>
      <w:r w:rsidR="00FB319B">
        <w:rPr>
          <w:bCs/>
        </w:rPr>
        <w:t>Callanish</w:t>
      </w:r>
      <w:r>
        <w:rPr>
          <w:bCs/>
        </w:rPr>
        <w:t xml:space="preserve"> presero come riferimento principale il Nord identificandolo con l'asse ortogonale al piano all'eclittica e rappres</w:t>
      </w:r>
      <w:r w:rsidR="0034612D">
        <w:rPr>
          <w:bCs/>
        </w:rPr>
        <w:t>e</w:t>
      </w:r>
      <w:r>
        <w:rPr>
          <w:bCs/>
        </w:rPr>
        <w:t>ntarono l'asse ortogonale al piano dell'orbita lunare con il viale.</w:t>
      </w:r>
    </w:p>
    <w:p w:rsidR="0065600D" w:rsidRPr="0065600D" w:rsidRDefault="0034612D" w:rsidP="007D7E47">
      <w:pPr>
        <w:spacing w:after="0"/>
        <w:jc w:val="both"/>
        <w:rPr>
          <w:bCs/>
        </w:rPr>
      </w:pPr>
      <w:r>
        <w:rPr>
          <w:bCs/>
          <w:noProof/>
          <w:lang w:eastAsia="it-IT"/>
        </w:rPr>
        <w:drawing>
          <wp:inline distT="0" distB="0" distL="0" distR="0">
            <wp:extent cx="3644467" cy="3636433"/>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645672" cy="3637636"/>
                    </a:xfrm>
                    <a:prstGeom prst="rect">
                      <a:avLst/>
                    </a:prstGeom>
                    <a:noFill/>
                    <a:ln w="9525">
                      <a:noFill/>
                      <a:miter lim="800000"/>
                      <a:headEnd/>
                      <a:tailEnd/>
                    </a:ln>
                  </pic:spPr>
                </pic:pic>
              </a:graphicData>
            </a:graphic>
          </wp:inline>
        </w:drawing>
      </w:r>
    </w:p>
    <w:p w:rsidR="0079434B" w:rsidRDefault="0034612D" w:rsidP="007D7E47">
      <w:pPr>
        <w:spacing w:after="0"/>
        <w:jc w:val="both"/>
        <w:rPr>
          <w:bCs/>
        </w:rPr>
      </w:pPr>
      <w:r>
        <w:rPr>
          <w:bCs/>
        </w:rPr>
        <w:t xml:space="preserve">Perché il viale? </w:t>
      </w:r>
    </w:p>
    <w:p w:rsidR="0034612D" w:rsidRDefault="0034612D" w:rsidP="007D7E47">
      <w:pPr>
        <w:spacing w:after="0"/>
        <w:jc w:val="both"/>
        <w:rPr>
          <w:bCs/>
        </w:rPr>
      </w:pPr>
      <w:r>
        <w:rPr>
          <w:bCs/>
        </w:rPr>
        <w:t>In effetti potevano rappresentare l'asse ortogonale al piano dell'orbita lunare con un'unica fila di menhir.</w:t>
      </w:r>
    </w:p>
    <w:p w:rsidR="0034612D" w:rsidRDefault="0034612D" w:rsidP="007D7E47">
      <w:pPr>
        <w:spacing w:after="0"/>
        <w:jc w:val="both"/>
        <w:rPr>
          <w:bCs/>
        </w:rPr>
      </w:pPr>
      <w:r>
        <w:rPr>
          <w:bCs/>
        </w:rPr>
        <w:t xml:space="preserve">Noi pensiamo che lo rappresentarono con due file di menhir perché il loro calendario civile di 13 giorni di 28 giorni si richiamava ad un calendario lunare e vollero "onorare" la Luna con un viale. </w:t>
      </w:r>
    </w:p>
    <w:p w:rsidR="006A1398" w:rsidRPr="00890577" w:rsidRDefault="006A1398" w:rsidP="007D7E47">
      <w:pPr>
        <w:spacing w:after="0"/>
        <w:jc w:val="both"/>
        <w:rPr>
          <w:bCs/>
        </w:rPr>
      </w:pPr>
      <w:r>
        <w:rPr>
          <w:bCs/>
        </w:rPr>
        <w:t>Come detto la lunghezza del viale è pari all'ombra solare o lunare quando i due corpi celesti hanno un'altezza di 3° circa!</w:t>
      </w:r>
    </w:p>
    <w:p w:rsidR="0034612D" w:rsidRDefault="0034612D" w:rsidP="0034612D">
      <w:pPr>
        <w:spacing w:after="0"/>
        <w:jc w:val="both"/>
        <w:rPr>
          <w:bCs/>
        </w:rPr>
      </w:pPr>
      <w:r>
        <w:rPr>
          <w:bCs/>
        </w:rPr>
        <w:t>Osservando la ricostruzione dell'autore (piantina) la   fila del viale più vicina al Nord diparte dalla pietra 53 che per noi è la 56 quindi dalla fine di un ciclo di 2 mesi o di un mese a seconda di come si contano le pietre e soprattutto il numero dei menhir del viale più quelli del l</w:t>
      </w:r>
      <w:r w:rsidR="00DC38EF">
        <w:rPr>
          <w:bCs/>
        </w:rPr>
        <w:t>a</w:t>
      </w:r>
      <w:r>
        <w:rPr>
          <w:bCs/>
        </w:rPr>
        <w:t>to Est più quelli del lato Sud sono 28! e i rimanenti altri 28, fantastico.</w:t>
      </w:r>
    </w:p>
    <w:p w:rsidR="0034612D" w:rsidRDefault="0034612D" w:rsidP="0034612D">
      <w:pPr>
        <w:spacing w:after="0"/>
        <w:jc w:val="both"/>
        <w:rPr>
          <w:bCs/>
        </w:rPr>
      </w:pPr>
      <w:r>
        <w:rPr>
          <w:bCs/>
        </w:rPr>
        <w:lastRenderedPageBreak/>
        <w:t>Abbiamo rilevato che gli astronomi di Call</w:t>
      </w:r>
      <w:r w:rsidR="00DC38EF">
        <w:rPr>
          <w:bCs/>
        </w:rPr>
        <w:t>a</w:t>
      </w:r>
      <w:r>
        <w:rPr>
          <w:bCs/>
        </w:rPr>
        <w:t>nish rappresentarono il ciclo del mese civile con 28 menhir (Nord Est Sud, un modo diverso più complesso di quello di Stonehenge</w:t>
      </w:r>
      <w:r w:rsidR="00DC38EF">
        <w:rPr>
          <w:bCs/>
        </w:rPr>
        <w:t>)</w:t>
      </w:r>
      <w:r>
        <w:rPr>
          <w:bCs/>
        </w:rPr>
        <w:t>.</w:t>
      </w:r>
    </w:p>
    <w:p w:rsidR="0034612D" w:rsidRDefault="0034612D" w:rsidP="0034612D">
      <w:pPr>
        <w:spacing w:after="0"/>
        <w:jc w:val="both"/>
        <w:rPr>
          <w:bCs/>
        </w:rPr>
      </w:pPr>
      <w:r>
        <w:rPr>
          <w:bCs/>
        </w:rPr>
        <w:t>Sull'ulteriore disposizione dei rimanenti 28 giorni o magari dei primi 28 ( a seconda da dove si inizia) si nota subito che questi comprendono i 13 menhir ovvero i 13 mesi lunari e secondo noi in origine tutti i menhir di questi 28 comprendevano il cerchio, il lato Ovest e la pietra grande posta all'interno del cerchio, l'attuale disposizione di alcuni menhir è dovuta ad un rimaneggiamento.</w:t>
      </w:r>
    </w:p>
    <w:p w:rsidR="0034612D" w:rsidRDefault="0034612D" w:rsidP="0034612D">
      <w:pPr>
        <w:spacing w:after="0"/>
        <w:jc w:val="both"/>
        <w:rPr>
          <w:bCs/>
        </w:rPr>
      </w:pPr>
      <w:r>
        <w:rPr>
          <w:bCs/>
        </w:rPr>
        <w:t xml:space="preserve">A questo punto secondo questa ns. ipotesi gli astronomi di </w:t>
      </w:r>
      <w:r w:rsidR="00FB319B">
        <w:rPr>
          <w:bCs/>
        </w:rPr>
        <w:t>Callanish</w:t>
      </w:r>
      <w:r>
        <w:rPr>
          <w:bCs/>
        </w:rPr>
        <w:t xml:space="preserve"> possono ritenersi più potenti di quelli di Stonehenge con la loro rappresentazione che teneva conto dell'inclinazione dell'orbita lunare ed un modo non lineare di rappresentazione del mese di 28 giorni.</w:t>
      </w:r>
    </w:p>
    <w:p w:rsidR="008A0EA0" w:rsidRPr="00890577" w:rsidRDefault="005F4972" w:rsidP="007D7E47">
      <w:pPr>
        <w:spacing w:after="0"/>
        <w:jc w:val="both"/>
        <w:rPr>
          <w:bCs/>
        </w:rPr>
      </w:pPr>
      <w:r w:rsidRPr="00890577">
        <w:rPr>
          <w:bCs/>
        </w:rPr>
        <w:t>Concludendo questa prima ipotesi possiamo affermare che:</w:t>
      </w:r>
    </w:p>
    <w:p w:rsidR="005F4972" w:rsidRPr="00890577" w:rsidRDefault="001A0F83" w:rsidP="007D7E47">
      <w:pPr>
        <w:spacing w:after="0"/>
        <w:jc w:val="both"/>
        <w:rPr>
          <w:bCs/>
        </w:rPr>
      </w:pPr>
      <w:r w:rsidRPr="00890577">
        <w:rPr>
          <w:bCs/>
        </w:rPr>
        <w:t xml:space="preserve">- </w:t>
      </w:r>
      <w:r w:rsidR="0079434B">
        <w:rPr>
          <w:bCs/>
        </w:rPr>
        <w:t>i</w:t>
      </w:r>
      <w:r w:rsidR="005F4972" w:rsidRPr="00890577">
        <w:rPr>
          <w:bCs/>
        </w:rPr>
        <w:t xml:space="preserve"> 56 </w:t>
      </w:r>
      <w:r w:rsidR="00DC38EF">
        <w:rPr>
          <w:bCs/>
        </w:rPr>
        <w:t xml:space="preserve">menhir </w:t>
      </w:r>
      <w:r w:rsidR="005F4972" w:rsidRPr="00890577">
        <w:rPr>
          <w:bCs/>
        </w:rPr>
        <w:t>sono legat</w:t>
      </w:r>
      <w:r w:rsidR="00DC38EF">
        <w:rPr>
          <w:bCs/>
        </w:rPr>
        <w:t>i</w:t>
      </w:r>
      <w:r w:rsidR="005F4972" w:rsidRPr="00890577">
        <w:rPr>
          <w:bCs/>
        </w:rPr>
        <w:t xml:space="preserve"> </w:t>
      </w:r>
      <w:r w:rsidR="00FA7BFB" w:rsidRPr="00890577">
        <w:rPr>
          <w:bCs/>
        </w:rPr>
        <w:t xml:space="preserve">direttamente </w:t>
      </w:r>
      <w:r w:rsidR="005F4972" w:rsidRPr="00890577">
        <w:rPr>
          <w:bCs/>
        </w:rPr>
        <w:t>al moto della Luna</w:t>
      </w:r>
      <w:r w:rsidR="00BA3493" w:rsidRPr="00890577">
        <w:rPr>
          <w:bCs/>
        </w:rPr>
        <w:t xml:space="preserve"> e </w:t>
      </w:r>
      <w:r w:rsidR="00FA7BFB" w:rsidRPr="00890577">
        <w:rPr>
          <w:bCs/>
        </w:rPr>
        <w:t xml:space="preserve">indirettamente </w:t>
      </w:r>
      <w:r w:rsidR="00BA3493" w:rsidRPr="00890577">
        <w:rPr>
          <w:bCs/>
        </w:rPr>
        <w:t>al moto del Sole</w:t>
      </w:r>
    </w:p>
    <w:p w:rsidR="00DB4B0B" w:rsidRPr="00890577" w:rsidRDefault="001A0F83" w:rsidP="007D7E47">
      <w:pPr>
        <w:spacing w:after="0"/>
        <w:jc w:val="both"/>
        <w:rPr>
          <w:bCs/>
        </w:rPr>
      </w:pPr>
      <w:r w:rsidRPr="00890577">
        <w:rPr>
          <w:bCs/>
        </w:rPr>
        <w:t xml:space="preserve">- </w:t>
      </w:r>
      <w:r w:rsidR="005F4972" w:rsidRPr="00890577">
        <w:rPr>
          <w:bCs/>
        </w:rPr>
        <w:t xml:space="preserve">i 28 giorni </w:t>
      </w:r>
      <w:r w:rsidR="00717233" w:rsidRPr="00890577">
        <w:rPr>
          <w:bCs/>
        </w:rPr>
        <w:t xml:space="preserve">solari </w:t>
      </w:r>
      <w:r w:rsidR="005F4972" w:rsidRPr="00890577">
        <w:rPr>
          <w:bCs/>
        </w:rPr>
        <w:t xml:space="preserve">del mese </w:t>
      </w:r>
      <w:r w:rsidRPr="00890577">
        <w:rPr>
          <w:bCs/>
        </w:rPr>
        <w:t xml:space="preserve">civile </w:t>
      </w:r>
      <w:r w:rsidR="00405B7F" w:rsidRPr="00890577">
        <w:rPr>
          <w:bCs/>
        </w:rPr>
        <w:t xml:space="preserve">"lunare" </w:t>
      </w:r>
      <w:r w:rsidR="005F4972" w:rsidRPr="00890577">
        <w:rPr>
          <w:bCs/>
        </w:rPr>
        <w:t xml:space="preserve">di </w:t>
      </w:r>
      <w:r w:rsidR="00DC38EF">
        <w:rPr>
          <w:bCs/>
        </w:rPr>
        <w:t>Callanish</w:t>
      </w:r>
      <w:r w:rsidR="005F4972" w:rsidRPr="00890577">
        <w:rPr>
          <w:bCs/>
        </w:rPr>
        <w:t xml:space="preserve"> furono dettati da motivi puramente pratici ma come detto derivanti da osservazioni astronomiche lunari (</w:t>
      </w:r>
      <w:r w:rsidR="006B3BB1" w:rsidRPr="00890577">
        <w:rPr>
          <w:bCs/>
        </w:rPr>
        <w:t xml:space="preserve">media circa del </w:t>
      </w:r>
      <w:r w:rsidR="005F4972" w:rsidRPr="00890577">
        <w:rPr>
          <w:bCs/>
        </w:rPr>
        <w:t>mese siderale e sinodico)</w:t>
      </w:r>
    </w:p>
    <w:p w:rsidR="009F2962" w:rsidRPr="00890577" w:rsidRDefault="001A0F83" w:rsidP="005F4972">
      <w:pPr>
        <w:spacing w:after="0"/>
        <w:jc w:val="both"/>
        <w:rPr>
          <w:bCs/>
        </w:rPr>
      </w:pPr>
      <w:r w:rsidRPr="00890577">
        <w:rPr>
          <w:bCs/>
        </w:rPr>
        <w:t xml:space="preserve">- </w:t>
      </w:r>
      <w:r w:rsidR="00DC38EF">
        <w:rPr>
          <w:bCs/>
        </w:rPr>
        <w:t>i</w:t>
      </w:r>
      <w:r w:rsidR="00DC38EF" w:rsidRPr="00890577">
        <w:rPr>
          <w:bCs/>
        </w:rPr>
        <w:t xml:space="preserve"> 56 </w:t>
      </w:r>
      <w:r w:rsidR="00DC38EF">
        <w:rPr>
          <w:bCs/>
        </w:rPr>
        <w:t xml:space="preserve">menhir </w:t>
      </w:r>
      <w:r w:rsidR="005F4972" w:rsidRPr="00890577">
        <w:rPr>
          <w:bCs/>
        </w:rPr>
        <w:t>rappresent</w:t>
      </w:r>
      <w:r w:rsidR="00BA3493" w:rsidRPr="00890577">
        <w:rPr>
          <w:bCs/>
        </w:rPr>
        <w:t>avano</w:t>
      </w:r>
      <w:r w:rsidR="005F4972" w:rsidRPr="00890577">
        <w:rPr>
          <w:bCs/>
        </w:rPr>
        <w:t xml:space="preserve"> 2 mesi del calendario </w:t>
      </w:r>
      <w:r w:rsidR="00BA3493" w:rsidRPr="00890577">
        <w:rPr>
          <w:bCs/>
        </w:rPr>
        <w:t xml:space="preserve">civile </w:t>
      </w:r>
      <w:r w:rsidR="005F4972" w:rsidRPr="00890577">
        <w:rPr>
          <w:bCs/>
        </w:rPr>
        <w:t>di Stonehenge (2 x 28), del perch</w:t>
      </w:r>
      <w:r w:rsidR="00DC38EF">
        <w:rPr>
          <w:bCs/>
        </w:rPr>
        <w:t>é</w:t>
      </w:r>
      <w:r w:rsidR="005F4972" w:rsidRPr="00890577">
        <w:rPr>
          <w:bCs/>
        </w:rPr>
        <w:t xml:space="preserve"> 2 </w:t>
      </w:r>
      <w:r w:rsidRPr="00890577">
        <w:rPr>
          <w:bCs/>
        </w:rPr>
        <w:t xml:space="preserve">noi </w:t>
      </w:r>
      <w:r w:rsidR="006B3BB1" w:rsidRPr="00890577">
        <w:rPr>
          <w:bCs/>
        </w:rPr>
        <w:t>non sappiamo ma si può ipotizzare c</w:t>
      </w:r>
      <w:r w:rsidRPr="00890577">
        <w:rPr>
          <w:bCs/>
        </w:rPr>
        <w:t xml:space="preserve">he il 2 necessitasse </w:t>
      </w:r>
      <w:r w:rsidR="00BA3493" w:rsidRPr="00890577">
        <w:rPr>
          <w:bCs/>
        </w:rPr>
        <w:t xml:space="preserve">per parallelismo con i 2 anni </w:t>
      </w:r>
      <w:r w:rsidRPr="00890577">
        <w:rPr>
          <w:bCs/>
        </w:rPr>
        <w:t>civili equivalenti a</w:t>
      </w:r>
      <w:r w:rsidR="00DC38EF">
        <w:rPr>
          <w:bCs/>
        </w:rPr>
        <w:t xml:space="preserve">i 56 menhir </w:t>
      </w:r>
      <w:r w:rsidR="00405B7F" w:rsidRPr="00890577">
        <w:rPr>
          <w:bCs/>
        </w:rPr>
        <w:t xml:space="preserve">da percorrere </w:t>
      </w:r>
      <w:r w:rsidR="00BA3493" w:rsidRPr="00890577">
        <w:rPr>
          <w:bCs/>
        </w:rPr>
        <w:t xml:space="preserve"> 13 volte (come detto di seguito), </w:t>
      </w:r>
      <w:r w:rsidR="00DC38EF">
        <w:rPr>
          <w:bCs/>
        </w:rPr>
        <w:t>56 menhir corrispondevano a 2 mesi</w:t>
      </w:r>
      <w:r w:rsidRPr="00890577">
        <w:rPr>
          <w:bCs/>
        </w:rPr>
        <w:t xml:space="preserve">, 13 </w:t>
      </w:r>
      <w:r w:rsidR="00DC38EF">
        <w:rPr>
          <w:bCs/>
        </w:rPr>
        <w:t xml:space="preserve">percorsi </w:t>
      </w:r>
      <w:r w:rsidRPr="00890577">
        <w:rPr>
          <w:bCs/>
        </w:rPr>
        <w:t>a 26 mesi quindi 2 anni civili</w:t>
      </w:r>
      <w:r w:rsidR="009F2962" w:rsidRPr="00890577">
        <w:rPr>
          <w:bCs/>
        </w:rPr>
        <w:t xml:space="preserve"> (ambedue divisibili per 2).</w:t>
      </w:r>
    </w:p>
    <w:p w:rsidR="00FA7BFB" w:rsidRPr="00890577" w:rsidRDefault="00FA7BFB" w:rsidP="005F4972">
      <w:pPr>
        <w:spacing w:after="0"/>
        <w:jc w:val="both"/>
        <w:rPr>
          <w:bCs/>
        </w:rPr>
      </w:pPr>
    </w:p>
    <w:p w:rsidR="001A0F83" w:rsidRPr="00890577" w:rsidRDefault="009F2962" w:rsidP="005F4972">
      <w:pPr>
        <w:spacing w:after="0"/>
        <w:jc w:val="both"/>
        <w:rPr>
          <w:bCs/>
          <w:i/>
        </w:rPr>
      </w:pPr>
      <w:r w:rsidRPr="00890577">
        <w:rPr>
          <w:bCs/>
          <w:i/>
        </w:rPr>
        <w:t>* La nostra ipotesi successiva è che o</w:t>
      </w:r>
      <w:r w:rsidR="001A0F83" w:rsidRPr="00890577">
        <w:rPr>
          <w:bCs/>
          <w:i/>
        </w:rPr>
        <w:t xml:space="preserve">gni </w:t>
      </w:r>
      <w:r w:rsidR="00DC38EF">
        <w:rPr>
          <w:bCs/>
          <w:i/>
        </w:rPr>
        <w:t>menh</w:t>
      </w:r>
      <w:r w:rsidR="006A1398">
        <w:rPr>
          <w:bCs/>
          <w:i/>
        </w:rPr>
        <w:t>i</w:t>
      </w:r>
      <w:r w:rsidR="00DC38EF">
        <w:rPr>
          <w:bCs/>
          <w:i/>
        </w:rPr>
        <w:t>r</w:t>
      </w:r>
      <w:r w:rsidR="001A0F83" w:rsidRPr="00890577">
        <w:rPr>
          <w:bCs/>
          <w:i/>
        </w:rPr>
        <w:t xml:space="preserve"> vale</w:t>
      </w:r>
      <w:r w:rsidRPr="00890577">
        <w:rPr>
          <w:bCs/>
          <w:i/>
        </w:rPr>
        <w:t>sse</w:t>
      </w:r>
      <w:r w:rsidR="001A0F83" w:rsidRPr="00890577">
        <w:rPr>
          <w:bCs/>
          <w:i/>
        </w:rPr>
        <w:t xml:space="preserve"> 0,5 giorni </w:t>
      </w:r>
      <w:r w:rsidR="00717233" w:rsidRPr="00890577">
        <w:rPr>
          <w:bCs/>
          <w:i/>
        </w:rPr>
        <w:t xml:space="preserve">civili </w:t>
      </w:r>
      <w:r w:rsidR="001A0F83" w:rsidRPr="00890577">
        <w:rPr>
          <w:bCs/>
          <w:i/>
        </w:rPr>
        <w:t xml:space="preserve">"lunari", 2 buche un giorno </w:t>
      </w:r>
      <w:r w:rsidR="00717233" w:rsidRPr="00890577">
        <w:rPr>
          <w:bCs/>
          <w:i/>
        </w:rPr>
        <w:t xml:space="preserve">civile </w:t>
      </w:r>
      <w:r w:rsidR="001A0F83" w:rsidRPr="00890577">
        <w:rPr>
          <w:bCs/>
          <w:i/>
        </w:rPr>
        <w:t>"lunare".</w:t>
      </w:r>
      <w:r w:rsidRPr="00890577">
        <w:rPr>
          <w:bCs/>
          <w:i/>
        </w:rPr>
        <w:t xml:space="preserve"> ed in questo caso il giorno era suddiviso a metà in pari ore di luce e di buio</w:t>
      </w:r>
      <w:r w:rsidR="00FA7BFB" w:rsidRPr="00890577">
        <w:rPr>
          <w:bCs/>
          <w:i/>
        </w:rPr>
        <w:t>.</w:t>
      </w:r>
    </w:p>
    <w:p w:rsidR="00FA7BFB" w:rsidRPr="00890577" w:rsidRDefault="00FA7BFB" w:rsidP="005F4972">
      <w:pPr>
        <w:spacing w:after="0"/>
        <w:jc w:val="both"/>
        <w:rPr>
          <w:bCs/>
          <w:i/>
        </w:rPr>
      </w:pPr>
    </w:p>
    <w:p w:rsidR="009F2962" w:rsidRPr="00890577" w:rsidRDefault="001A0F83" w:rsidP="007D7E47">
      <w:pPr>
        <w:spacing w:after="0"/>
        <w:jc w:val="both"/>
        <w:rPr>
          <w:bCs/>
        </w:rPr>
      </w:pPr>
      <w:r w:rsidRPr="00890577">
        <w:rPr>
          <w:bCs/>
        </w:rPr>
        <w:t xml:space="preserve">- </w:t>
      </w:r>
      <w:r w:rsidR="00BA3493" w:rsidRPr="00890577">
        <w:rPr>
          <w:bCs/>
        </w:rPr>
        <w:t xml:space="preserve">56 </w:t>
      </w:r>
      <w:r w:rsidR="00DC38EF">
        <w:rPr>
          <w:bCs/>
        </w:rPr>
        <w:t>menhir</w:t>
      </w:r>
      <w:r w:rsidR="00BA3493" w:rsidRPr="00890577">
        <w:rPr>
          <w:bCs/>
        </w:rPr>
        <w:t xml:space="preserve"> percors</w:t>
      </w:r>
      <w:r w:rsidR="00DC38EF">
        <w:rPr>
          <w:bCs/>
        </w:rPr>
        <w:t>i</w:t>
      </w:r>
      <w:r w:rsidR="00BA3493" w:rsidRPr="00890577">
        <w:rPr>
          <w:bCs/>
        </w:rPr>
        <w:t xml:space="preserve"> 6,5 volte </w:t>
      </w:r>
      <w:r w:rsidRPr="00890577">
        <w:rPr>
          <w:bCs/>
        </w:rPr>
        <w:t xml:space="preserve">(56 x 6,5 = 364) cioè 364 </w:t>
      </w:r>
      <w:r w:rsidR="00662D14">
        <w:rPr>
          <w:bCs/>
        </w:rPr>
        <w:t xml:space="preserve">menhir </w:t>
      </w:r>
      <w:r w:rsidRPr="00890577">
        <w:rPr>
          <w:bCs/>
        </w:rPr>
        <w:t>1 anno</w:t>
      </w:r>
      <w:r w:rsidR="00FA7BFB" w:rsidRPr="00890577">
        <w:rPr>
          <w:bCs/>
        </w:rPr>
        <w:t xml:space="preserve"> "lunare"</w:t>
      </w:r>
      <w:r w:rsidRPr="00890577">
        <w:rPr>
          <w:bCs/>
        </w:rPr>
        <w:t xml:space="preserve"> </w:t>
      </w:r>
      <w:r w:rsidR="00BA3493" w:rsidRPr="00890577">
        <w:rPr>
          <w:bCs/>
        </w:rPr>
        <w:t>con l'aggiunta di 1 giorno rappresentava</w:t>
      </w:r>
      <w:r w:rsidR="006A1398">
        <w:rPr>
          <w:bCs/>
        </w:rPr>
        <w:t xml:space="preserve">no l'anno civile di </w:t>
      </w:r>
      <w:r w:rsidR="00662D14">
        <w:rPr>
          <w:bCs/>
        </w:rPr>
        <w:t xml:space="preserve">Callanish </w:t>
      </w:r>
      <w:r w:rsidR="006A1398">
        <w:rPr>
          <w:bCs/>
        </w:rPr>
        <w:t xml:space="preserve">e addirittura </w:t>
      </w:r>
      <w:r w:rsidR="00BA3493" w:rsidRPr="00890577">
        <w:rPr>
          <w:bCs/>
        </w:rPr>
        <w:t xml:space="preserve">6 </w:t>
      </w:r>
      <w:r w:rsidR="00DC38EF">
        <w:rPr>
          <w:bCs/>
        </w:rPr>
        <w:t xml:space="preserve">percorsi </w:t>
      </w:r>
      <w:r w:rsidR="00BA3493" w:rsidRPr="00890577">
        <w:rPr>
          <w:bCs/>
        </w:rPr>
        <w:t xml:space="preserve">completi </w:t>
      </w:r>
      <w:r w:rsidR="00405B7F" w:rsidRPr="00890577">
        <w:rPr>
          <w:bCs/>
        </w:rPr>
        <w:t xml:space="preserve">(6 x 56 = 336) </w:t>
      </w:r>
      <w:r w:rsidR="00BA3493" w:rsidRPr="00890577">
        <w:rPr>
          <w:bCs/>
        </w:rPr>
        <w:t xml:space="preserve">più </w:t>
      </w:r>
      <w:r w:rsidR="00DC38EF">
        <w:rPr>
          <w:bCs/>
        </w:rPr>
        <w:t>i primi 28 menh</w:t>
      </w:r>
      <w:r w:rsidR="00662D14">
        <w:rPr>
          <w:bCs/>
        </w:rPr>
        <w:t>i</w:t>
      </w:r>
      <w:r w:rsidR="00DC38EF">
        <w:rPr>
          <w:bCs/>
        </w:rPr>
        <w:t xml:space="preserve">r </w:t>
      </w:r>
      <w:r w:rsidR="00405B7F" w:rsidRPr="00890577">
        <w:rPr>
          <w:bCs/>
        </w:rPr>
        <w:t xml:space="preserve"> </w:t>
      </w:r>
      <w:r w:rsidR="00BA3493" w:rsidRPr="00890577">
        <w:rPr>
          <w:bCs/>
        </w:rPr>
        <w:t>rappresentavano l'anno civile</w:t>
      </w:r>
      <w:r w:rsidR="00405B7F" w:rsidRPr="00890577">
        <w:rPr>
          <w:bCs/>
        </w:rPr>
        <w:t xml:space="preserve"> (336 + 28</w:t>
      </w:r>
      <w:r w:rsidR="00FA7BFB" w:rsidRPr="00890577">
        <w:rPr>
          <w:bCs/>
        </w:rPr>
        <w:t xml:space="preserve"> + 1</w:t>
      </w:r>
      <w:r w:rsidR="00405B7F" w:rsidRPr="00890577">
        <w:rPr>
          <w:bCs/>
        </w:rPr>
        <w:t>)</w:t>
      </w:r>
      <w:r w:rsidRPr="00890577">
        <w:rPr>
          <w:bCs/>
        </w:rPr>
        <w:t xml:space="preserve">. </w:t>
      </w:r>
      <w:r w:rsidR="00662D14">
        <w:rPr>
          <w:bCs/>
        </w:rPr>
        <w:t>Questa nostra osservazione è importante perch</w:t>
      </w:r>
      <w:r w:rsidR="00D13F18">
        <w:rPr>
          <w:bCs/>
        </w:rPr>
        <w:t>é</w:t>
      </w:r>
      <w:r w:rsidR="00662D14">
        <w:rPr>
          <w:bCs/>
        </w:rPr>
        <w:t xml:space="preserve"> a Callanish non c’era bisogno del numero decimale 6,5!</w:t>
      </w:r>
    </w:p>
    <w:p w:rsidR="009F2962" w:rsidRPr="00890577" w:rsidRDefault="009F2962" w:rsidP="007D7E47">
      <w:pPr>
        <w:spacing w:after="0"/>
        <w:jc w:val="both"/>
        <w:rPr>
          <w:bCs/>
        </w:rPr>
      </w:pPr>
      <w:r w:rsidRPr="00890577">
        <w:rPr>
          <w:bCs/>
        </w:rPr>
        <w:t>Ricapitolando:</w:t>
      </w:r>
    </w:p>
    <w:p w:rsidR="009F2962" w:rsidRPr="00890577" w:rsidRDefault="009F2962" w:rsidP="007D7E47">
      <w:pPr>
        <w:spacing w:after="0"/>
        <w:jc w:val="both"/>
        <w:rPr>
          <w:bCs/>
        </w:rPr>
      </w:pPr>
      <w:r w:rsidRPr="00890577">
        <w:rPr>
          <w:bCs/>
        </w:rPr>
        <w:t xml:space="preserve">1 anno civile di </w:t>
      </w:r>
      <w:r w:rsidR="00DC38EF">
        <w:rPr>
          <w:bCs/>
        </w:rPr>
        <w:t>Callanish</w:t>
      </w:r>
      <w:r w:rsidRPr="00890577">
        <w:rPr>
          <w:bCs/>
        </w:rPr>
        <w:t xml:space="preserve"> = 364 </w:t>
      </w:r>
      <w:r w:rsidR="00966A41">
        <w:rPr>
          <w:bCs/>
        </w:rPr>
        <w:t>menhir</w:t>
      </w:r>
      <w:r w:rsidRPr="00890577">
        <w:rPr>
          <w:bCs/>
        </w:rPr>
        <w:t xml:space="preserve"> + 1 giorno = </w:t>
      </w:r>
      <w:r w:rsidR="00FA7BFB" w:rsidRPr="00890577">
        <w:rPr>
          <w:bCs/>
        </w:rPr>
        <w:t>365 giorni</w:t>
      </w:r>
      <w:r w:rsidRPr="00890577">
        <w:rPr>
          <w:bCs/>
        </w:rPr>
        <w:t>.</w:t>
      </w:r>
    </w:p>
    <w:p w:rsidR="00BA3493" w:rsidRPr="00890577" w:rsidRDefault="009F2962" w:rsidP="007D7E47">
      <w:pPr>
        <w:spacing w:after="0"/>
        <w:jc w:val="both"/>
        <w:rPr>
          <w:bCs/>
        </w:rPr>
      </w:pPr>
      <w:r w:rsidRPr="00890577">
        <w:rPr>
          <w:bCs/>
        </w:rPr>
        <w:t>I</w:t>
      </w:r>
      <w:r w:rsidR="001A0F83" w:rsidRPr="00890577">
        <w:rPr>
          <w:bCs/>
        </w:rPr>
        <w:t xml:space="preserve">l calendario in questo caso </w:t>
      </w:r>
      <w:r w:rsidR="00405B7F" w:rsidRPr="00890577">
        <w:rPr>
          <w:bCs/>
        </w:rPr>
        <w:t xml:space="preserve">diveniva </w:t>
      </w:r>
      <w:r w:rsidR="001E4493" w:rsidRPr="00890577">
        <w:rPr>
          <w:bCs/>
        </w:rPr>
        <w:t xml:space="preserve">quasi </w:t>
      </w:r>
      <w:r w:rsidR="001A0F83" w:rsidRPr="00890577">
        <w:rPr>
          <w:bCs/>
        </w:rPr>
        <w:t xml:space="preserve">un calendario solare ed ogni </w:t>
      </w:r>
      <w:r w:rsidR="00DC38EF">
        <w:rPr>
          <w:bCs/>
        </w:rPr>
        <w:t>menhir</w:t>
      </w:r>
      <w:r w:rsidR="001A0F83" w:rsidRPr="00890577">
        <w:rPr>
          <w:bCs/>
        </w:rPr>
        <w:t xml:space="preserve"> vale</w:t>
      </w:r>
      <w:r w:rsidR="001E4493" w:rsidRPr="00890577">
        <w:rPr>
          <w:bCs/>
        </w:rPr>
        <w:t>va</w:t>
      </w:r>
      <w:r w:rsidR="001A0F83" w:rsidRPr="00890577">
        <w:rPr>
          <w:bCs/>
        </w:rPr>
        <w:t xml:space="preserve"> 1 giorno!</w:t>
      </w:r>
    </w:p>
    <w:p w:rsidR="00BA3493" w:rsidRPr="00966A41" w:rsidRDefault="009F2962" w:rsidP="00966A41">
      <w:pPr>
        <w:tabs>
          <w:tab w:val="left" w:pos="2268"/>
        </w:tabs>
        <w:spacing w:after="0"/>
        <w:jc w:val="both"/>
        <w:rPr>
          <w:bCs/>
          <w:color w:val="000000" w:themeColor="text1"/>
        </w:rPr>
      </w:pPr>
      <w:r w:rsidRPr="00890577">
        <w:rPr>
          <w:bCs/>
        </w:rPr>
        <w:t xml:space="preserve">- </w:t>
      </w:r>
      <w:r w:rsidR="00BA3493" w:rsidRPr="00890577">
        <w:rPr>
          <w:bCs/>
        </w:rPr>
        <w:t xml:space="preserve">56 </w:t>
      </w:r>
      <w:r w:rsidR="00DC38EF">
        <w:rPr>
          <w:bCs/>
        </w:rPr>
        <w:t>menhir percorsi</w:t>
      </w:r>
      <w:r w:rsidR="00BA3493" w:rsidRPr="00890577">
        <w:rPr>
          <w:bCs/>
        </w:rPr>
        <w:t xml:space="preserve"> 13 volte </w:t>
      </w:r>
      <w:r w:rsidR="00405B7F" w:rsidRPr="00890577">
        <w:rPr>
          <w:bCs/>
        </w:rPr>
        <w:t xml:space="preserve">cioè 728 </w:t>
      </w:r>
      <w:r w:rsidR="00BA3493" w:rsidRPr="00890577">
        <w:rPr>
          <w:bCs/>
        </w:rPr>
        <w:t xml:space="preserve">rappresentavano </w:t>
      </w:r>
      <w:r w:rsidR="001A0F83" w:rsidRPr="00890577">
        <w:rPr>
          <w:bCs/>
        </w:rPr>
        <w:t xml:space="preserve">728 giorni cioè </w:t>
      </w:r>
      <w:r w:rsidR="00BA3493" w:rsidRPr="00890577">
        <w:rPr>
          <w:bCs/>
        </w:rPr>
        <w:t xml:space="preserve">2 anni civili di </w:t>
      </w:r>
      <w:r w:rsidR="00FB319B">
        <w:rPr>
          <w:bCs/>
        </w:rPr>
        <w:t>Callanish</w:t>
      </w:r>
      <w:r w:rsidR="001A0F83" w:rsidRPr="00890577">
        <w:rPr>
          <w:bCs/>
        </w:rPr>
        <w:t xml:space="preserve"> (analiticamente vanno aggiunti 2 giorni</w:t>
      </w:r>
      <w:r w:rsidR="00FA7BFB" w:rsidRPr="00890577">
        <w:rPr>
          <w:bCs/>
        </w:rPr>
        <w:t>, 728 + 2 = 730)</w:t>
      </w:r>
      <w:r w:rsidR="001A0F83" w:rsidRPr="00890577">
        <w:rPr>
          <w:bCs/>
        </w:rPr>
        <w:t>;</w:t>
      </w:r>
      <w:r w:rsidR="00BA3493" w:rsidRPr="00890577">
        <w:rPr>
          <w:bCs/>
        </w:rPr>
        <w:t xml:space="preserve"> 13 giri </w:t>
      </w:r>
      <w:r w:rsidR="00DC38EF">
        <w:rPr>
          <w:bCs/>
        </w:rPr>
        <w:t xml:space="preserve">percorsi </w:t>
      </w:r>
      <w:r w:rsidR="00BA3493" w:rsidRPr="00890577">
        <w:rPr>
          <w:bCs/>
        </w:rPr>
        <w:t xml:space="preserve">rappresentavano 2 anni civili </w:t>
      </w:r>
      <w:r w:rsidR="00BA3493" w:rsidRPr="00966A41">
        <w:rPr>
          <w:bCs/>
          <w:color w:val="000000" w:themeColor="text1"/>
        </w:rPr>
        <w:t>(questo calcolo è più semplice del precedente in quanto eseguito con numeri interi</w:t>
      </w:r>
      <w:r w:rsidR="00405B7F" w:rsidRPr="00966A41">
        <w:rPr>
          <w:bCs/>
          <w:color w:val="000000" w:themeColor="text1"/>
        </w:rPr>
        <w:t>, sta qui l'introduzione del 2</w:t>
      </w:r>
      <w:r w:rsidR="00BA3493" w:rsidRPr="00966A41">
        <w:rPr>
          <w:bCs/>
          <w:color w:val="000000" w:themeColor="text1"/>
        </w:rPr>
        <w:t>)</w:t>
      </w:r>
      <w:r w:rsidR="001A0F83" w:rsidRPr="00966A41">
        <w:rPr>
          <w:bCs/>
          <w:color w:val="000000" w:themeColor="text1"/>
        </w:rPr>
        <w:t>; qui come accennato all'inizio troviamo il significato importante del numero 13</w:t>
      </w:r>
      <w:r w:rsidR="007E1B06" w:rsidRPr="00966A41">
        <w:rPr>
          <w:bCs/>
          <w:color w:val="000000" w:themeColor="text1"/>
        </w:rPr>
        <w:t>.</w:t>
      </w:r>
    </w:p>
    <w:p w:rsidR="00BA3493" w:rsidRPr="00966A41" w:rsidRDefault="009F2962" w:rsidP="00966A41">
      <w:pPr>
        <w:tabs>
          <w:tab w:val="left" w:pos="2268"/>
        </w:tabs>
        <w:spacing w:after="0"/>
        <w:jc w:val="both"/>
        <w:rPr>
          <w:bCs/>
          <w:color w:val="000000" w:themeColor="text1"/>
        </w:rPr>
      </w:pPr>
      <w:r w:rsidRPr="00966A41">
        <w:rPr>
          <w:bCs/>
          <w:color w:val="000000" w:themeColor="text1"/>
        </w:rPr>
        <w:t xml:space="preserve">- </w:t>
      </w:r>
      <w:r w:rsidR="001E4493" w:rsidRPr="00966A41">
        <w:rPr>
          <w:bCs/>
          <w:color w:val="000000" w:themeColor="text1"/>
        </w:rPr>
        <w:t xml:space="preserve">nel caso di </w:t>
      </w:r>
      <w:r w:rsidR="00BA3493" w:rsidRPr="00966A41">
        <w:rPr>
          <w:bCs/>
          <w:color w:val="000000" w:themeColor="text1"/>
        </w:rPr>
        <w:t xml:space="preserve">sincronizzazione </w:t>
      </w:r>
      <w:r w:rsidR="00405B7F" w:rsidRPr="00966A41">
        <w:rPr>
          <w:bCs/>
          <w:color w:val="000000" w:themeColor="text1"/>
        </w:rPr>
        <w:t xml:space="preserve">fra il </w:t>
      </w:r>
      <w:r w:rsidR="00BA3493" w:rsidRPr="00966A41">
        <w:rPr>
          <w:bCs/>
          <w:color w:val="000000" w:themeColor="text1"/>
        </w:rPr>
        <w:t>moto lunare e moto solare</w:t>
      </w:r>
      <w:r w:rsidR="00405B7F" w:rsidRPr="00966A41">
        <w:rPr>
          <w:bCs/>
          <w:color w:val="000000" w:themeColor="text1"/>
        </w:rPr>
        <w:t xml:space="preserve"> come visto </w:t>
      </w:r>
      <w:r w:rsidR="001E4493" w:rsidRPr="00966A41">
        <w:rPr>
          <w:bCs/>
          <w:color w:val="000000" w:themeColor="text1"/>
        </w:rPr>
        <w:t xml:space="preserve">erano richiesti </w:t>
      </w:r>
      <w:r w:rsidR="00405B7F" w:rsidRPr="00966A41">
        <w:rPr>
          <w:bCs/>
          <w:color w:val="000000" w:themeColor="text1"/>
        </w:rPr>
        <w:t>2,</w:t>
      </w:r>
      <w:r w:rsidR="00FA7BFB" w:rsidRPr="00966A41">
        <w:rPr>
          <w:bCs/>
          <w:color w:val="000000" w:themeColor="text1"/>
        </w:rPr>
        <w:t>68</w:t>
      </w:r>
      <w:r w:rsidR="00405B7F" w:rsidRPr="00966A41">
        <w:rPr>
          <w:bCs/>
          <w:color w:val="000000" w:themeColor="text1"/>
        </w:rPr>
        <w:t xml:space="preserve"> anni </w:t>
      </w:r>
      <w:r w:rsidR="00FA7BFB" w:rsidRPr="00966A41">
        <w:rPr>
          <w:bCs/>
          <w:color w:val="000000" w:themeColor="text1"/>
        </w:rPr>
        <w:t>e 56 x 6,</w:t>
      </w:r>
      <w:r w:rsidR="0070387D" w:rsidRPr="00966A41">
        <w:rPr>
          <w:bCs/>
          <w:color w:val="000000" w:themeColor="text1"/>
        </w:rPr>
        <w:t>5</w:t>
      </w:r>
      <w:r w:rsidR="00FA7BFB" w:rsidRPr="00966A41">
        <w:rPr>
          <w:bCs/>
          <w:color w:val="000000" w:themeColor="text1"/>
        </w:rPr>
        <w:t xml:space="preserve"> x 2,68</w:t>
      </w:r>
      <w:r w:rsidR="00405B7F" w:rsidRPr="00966A41">
        <w:rPr>
          <w:bCs/>
          <w:color w:val="000000" w:themeColor="text1"/>
        </w:rPr>
        <w:t>= 9</w:t>
      </w:r>
      <w:r w:rsidR="00FA7BFB" w:rsidRPr="00966A41">
        <w:rPr>
          <w:bCs/>
          <w:color w:val="000000" w:themeColor="text1"/>
        </w:rPr>
        <w:t>75</w:t>
      </w:r>
      <w:r w:rsidR="00405B7F" w:rsidRPr="00966A41">
        <w:rPr>
          <w:bCs/>
          <w:color w:val="000000" w:themeColor="text1"/>
        </w:rPr>
        <w:t xml:space="preserve"> </w:t>
      </w:r>
      <w:r w:rsidR="00DC38EF" w:rsidRPr="00966A41">
        <w:rPr>
          <w:bCs/>
          <w:color w:val="000000" w:themeColor="text1"/>
        </w:rPr>
        <w:t>menhir</w:t>
      </w:r>
      <w:r w:rsidR="00BA3493" w:rsidRPr="00966A41">
        <w:rPr>
          <w:bCs/>
          <w:color w:val="000000" w:themeColor="text1"/>
        </w:rPr>
        <w:t xml:space="preserve">, quindi i </w:t>
      </w:r>
      <w:r w:rsidR="00DC38EF" w:rsidRPr="00966A41">
        <w:rPr>
          <w:bCs/>
          <w:color w:val="000000" w:themeColor="text1"/>
        </w:rPr>
        <w:t xml:space="preserve">56 menhir percorsi </w:t>
      </w:r>
      <w:r w:rsidR="00FA7BFB" w:rsidRPr="00966A41">
        <w:rPr>
          <w:bCs/>
          <w:color w:val="000000" w:themeColor="text1"/>
        </w:rPr>
        <w:t>17</w:t>
      </w:r>
      <w:r w:rsidR="00405B7F" w:rsidRPr="00966A41">
        <w:rPr>
          <w:bCs/>
          <w:color w:val="000000" w:themeColor="text1"/>
        </w:rPr>
        <w:t xml:space="preserve"> volte </w:t>
      </w:r>
      <w:r w:rsidR="0070387D" w:rsidRPr="00966A41">
        <w:rPr>
          <w:bCs/>
          <w:color w:val="000000" w:themeColor="text1"/>
        </w:rPr>
        <w:t xml:space="preserve">(6,5 x 2,68) </w:t>
      </w:r>
      <w:r w:rsidR="00FA7BFB" w:rsidRPr="00966A41">
        <w:rPr>
          <w:bCs/>
          <w:color w:val="000000" w:themeColor="text1"/>
        </w:rPr>
        <w:t xml:space="preserve">circa </w:t>
      </w:r>
      <w:r w:rsidR="00BA3493" w:rsidRPr="00966A41">
        <w:rPr>
          <w:bCs/>
          <w:color w:val="000000" w:themeColor="text1"/>
        </w:rPr>
        <w:t xml:space="preserve">rappresentava </w:t>
      </w:r>
      <w:r w:rsidR="00405B7F" w:rsidRPr="00966A41">
        <w:rPr>
          <w:bCs/>
          <w:color w:val="000000" w:themeColor="text1"/>
        </w:rPr>
        <w:t xml:space="preserve">il periodo nel quale le lunazioni si ripresentavano </w:t>
      </w:r>
      <w:r w:rsidR="00FA7BFB" w:rsidRPr="00966A41">
        <w:rPr>
          <w:bCs/>
          <w:color w:val="000000" w:themeColor="text1"/>
        </w:rPr>
        <w:t xml:space="preserve">approssimativamente </w:t>
      </w:r>
      <w:r w:rsidR="00405B7F" w:rsidRPr="00966A41">
        <w:rPr>
          <w:bCs/>
          <w:color w:val="000000" w:themeColor="text1"/>
        </w:rPr>
        <w:t>uguali (il valore preciso è 17</w:t>
      </w:r>
      <w:r w:rsidR="00FA7BFB" w:rsidRPr="00966A41">
        <w:rPr>
          <w:bCs/>
          <w:color w:val="000000" w:themeColor="text1"/>
        </w:rPr>
        <w:t>,4</w:t>
      </w:r>
      <w:r w:rsidR="00405B7F" w:rsidRPr="00966A41">
        <w:rPr>
          <w:bCs/>
          <w:color w:val="000000" w:themeColor="text1"/>
        </w:rPr>
        <w:t xml:space="preserve"> volte)</w:t>
      </w:r>
      <w:r w:rsidRPr="00966A41">
        <w:rPr>
          <w:bCs/>
          <w:color w:val="000000" w:themeColor="text1"/>
        </w:rPr>
        <w:t>.</w:t>
      </w:r>
    </w:p>
    <w:p w:rsidR="005F4972" w:rsidRPr="00966A41" w:rsidRDefault="009F2962" w:rsidP="00966A41">
      <w:pPr>
        <w:tabs>
          <w:tab w:val="left" w:pos="2268"/>
        </w:tabs>
        <w:spacing w:after="0"/>
        <w:jc w:val="both"/>
        <w:rPr>
          <w:bCs/>
          <w:color w:val="000000" w:themeColor="text1"/>
        </w:rPr>
      </w:pPr>
      <w:r w:rsidRPr="00966A41">
        <w:rPr>
          <w:bCs/>
          <w:color w:val="000000" w:themeColor="text1"/>
        </w:rPr>
        <w:t xml:space="preserve">Questa </w:t>
      </w:r>
      <w:r w:rsidR="001E4493" w:rsidRPr="00966A41">
        <w:rPr>
          <w:bCs/>
          <w:color w:val="000000" w:themeColor="text1"/>
        </w:rPr>
        <w:t>in definit</w:t>
      </w:r>
      <w:r w:rsidR="00FA7BFB" w:rsidRPr="00966A41">
        <w:rPr>
          <w:bCs/>
          <w:color w:val="000000" w:themeColor="text1"/>
        </w:rPr>
        <w:t>i</w:t>
      </w:r>
      <w:r w:rsidR="001E4493" w:rsidRPr="00966A41">
        <w:rPr>
          <w:bCs/>
          <w:color w:val="000000" w:themeColor="text1"/>
        </w:rPr>
        <w:t xml:space="preserve">va </w:t>
      </w:r>
      <w:r w:rsidRPr="00966A41">
        <w:rPr>
          <w:bCs/>
          <w:color w:val="000000" w:themeColor="text1"/>
        </w:rPr>
        <w:t>è la nostra ipotesi analitica che si basa su</w:t>
      </w:r>
      <w:r w:rsidR="006A1398" w:rsidRPr="00966A41">
        <w:rPr>
          <w:bCs/>
          <w:color w:val="000000" w:themeColor="text1"/>
        </w:rPr>
        <w:t>i 56 menhir</w:t>
      </w:r>
      <w:r w:rsidRPr="00966A41">
        <w:rPr>
          <w:bCs/>
          <w:color w:val="000000" w:themeColor="text1"/>
        </w:rPr>
        <w:t>, sui periodi lunari e sull'anno solare.</w:t>
      </w:r>
    </w:p>
    <w:p w:rsidR="005F4972" w:rsidRPr="00966A41" w:rsidRDefault="009F2962" w:rsidP="00966A41">
      <w:pPr>
        <w:tabs>
          <w:tab w:val="left" w:pos="2268"/>
        </w:tabs>
        <w:spacing w:after="0"/>
        <w:jc w:val="both"/>
        <w:rPr>
          <w:bCs/>
          <w:color w:val="000000" w:themeColor="text1"/>
        </w:rPr>
      </w:pPr>
      <w:r w:rsidRPr="00966A41">
        <w:rPr>
          <w:bCs/>
          <w:color w:val="000000" w:themeColor="text1"/>
        </w:rPr>
        <w:t>Praticamente come facevano?</w:t>
      </w:r>
    </w:p>
    <w:p w:rsidR="005F4972" w:rsidRPr="00966A41" w:rsidRDefault="009F2962" w:rsidP="00966A41">
      <w:pPr>
        <w:tabs>
          <w:tab w:val="left" w:pos="2268"/>
        </w:tabs>
        <w:spacing w:after="0"/>
        <w:jc w:val="both"/>
        <w:rPr>
          <w:bCs/>
          <w:color w:val="000000" w:themeColor="text1"/>
        </w:rPr>
      </w:pPr>
      <w:r w:rsidRPr="00966A41">
        <w:rPr>
          <w:bCs/>
          <w:color w:val="000000" w:themeColor="text1"/>
        </w:rPr>
        <w:t xml:space="preserve">noi pensiamo che </w:t>
      </w:r>
      <w:r w:rsidR="001E4493" w:rsidRPr="00966A41">
        <w:rPr>
          <w:bCs/>
          <w:color w:val="000000" w:themeColor="text1"/>
        </w:rPr>
        <w:t xml:space="preserve">forse </w:t>
      </w:r>
      <w:r w:rsidRPr="00966A41">
        <w:rPr>
          <w:bCs/>
          <w:color w:val="000000" w:themeColor="text1"/>
        </w:rPr>
        <w:t xml:space="preserve">ogni giorno </w:t>
      </w:r>
      <w:r w:rsidR="00717233" w:rsidRPr="00966A41">
        <w:rPr>
          <w:bCs/>
          <w:color w:val="000000" w:themeColor="text1"/>
        </w:rPr>
        <w:t xml:space="preserve">solare </w:t>
      </w:r>
      <w:r w:rsidRPr="00966A41">
        <w:rPr>
          <w:bCs/>
          <w:color w:val="000000" w:themeColor="text1"/>
        </w:rPr>
        <w:t xml:space="preserve">spostassero un pietra </w:t>
      </w:r>
      <w:r w:rsidR="001E4493" w:rsidRPr="00966A41">
        <w:rPr>
          <w:bCs/>
          <w:color w:val="000000" w:themeColor="text1"/>
        </w:rPr>
        <w:t xml:space="preserve">(con inciso un segno magari un segmento) </w:t>
      </w:r>
      <w:r w:rsidRPr="00966A41">
        <w:rPr>
          <w:bCs/>
          <w:color w:val="000000" w:themeColor="text1"/>
        </w:rPr>
        <w:t>a lato de</w:t>
      </w:r>
      <w:r w:rsidR="00DC38EF" w:rsidRPr="00966A41">
        <w:rPr>
          <w:bCs/>
          <w:color w:val="000000" w:themeColor="text1"/>
        </w:rPr>
        <w:t xml:space="preserve">i menhir </w:t>
      </w:r>
      <w:r w:rsidR="001E4493" w:rsidRPr="00966A41">
        <w:rPr>
          <w:bCs/>
          <w:color w:val="000000" w:themeColor="text1"/>
        </w:rPr>
        <w:t xml:space="preserve">ed arrivati al 28 </w:t>
      </w:r>
      <w:r w:rsidR="007E1B06" w:rsidRPr="00966A41">
        <w:rPr>
          <w:bCs/>
          <w:color w:val="000000" w:themeColor="text1"/>
        </w:rPr>
        <w:t xml:space="preserve">si era compiuto un mese, dopodiché </w:t>
      </w:r>
      <w:r w:rsidR="001E4493" w:rsidRPr="00966A41">
        <w:rPr>
          <w:bCs/>
          <w:color w:val="000000" w:themeColor="text1"/>
        </w:rPr>
        <w:t xml:space="preserve">usassero un'altra pietra con 2 segni </w:t>
      </w:r>
      <w:r w:rsidR="00DC38EF" w:rsidRPr="00966A41">
        <w:rPr>
          <w:bCs/>
          <w:color w:val="000000" w:themeColor="text1"/>
        </w:rPr>
        <w:t xml:space="preserve">e </w:t>
      </w:r>
      <w:r w:rsidR="001E4493" w:rsidRPr="00966A41">
        <w:rPr>
          <w:bCs/>
          <w:color w:val="000000" w:themeColor="text1"/>
        </w:rPr>
        <w:t xml:space="preserve">così via fino al </w:t>
      </w:r>
      <w:proofErr w:type="spellStart"/>
      <w:r w:rsidR="001E4493" w:rsidRPr="00966A41">
        <w:rPr>
          <w:bCs/>
          <w:color w:val="000000" w:themeColor="text1"/>
        </w:rPr>
        <w:t>VII</w:t>
      </w:r>
      <w:proofErr w:type="spellEnd"/>
      <w:r w:rsidR="001E4493" w:rsidRPr="00966A41">
        <w:rPr>
          <w:bCs/>
          <w:color w:val="000000" w:themeColor="text1"/>
        </w:rPr>
        <w:t xml:space="preserve"> che però percorreva solo 1/2 </w:t>
      </w:r>
      <w:r w:rsidR="00DC38EF" w:rsidRPr="00966A41">
        <w:rPr>
          <w:bCs/>
          <w:color w:val="000000" w:themeColor="text1"/>
        </w:rPr>
        <w:t>percorso</w:t>
      </w:r>
      <w:r w:rsidR="001E4493" w:rsidRPr="00966A41">
        <w:rPr>
          <w:bCs/>
          <w:color w:val="000000" w:themeColor="text1"/>
        </w:rPr>
        <w:t xml:space="preserve"> (28 </w:t>
      </w:r>
      <w:r w:rsidR="00DC38EF" w:rsidRPr="00966A41">
        <w:rPr>
          <w:bCs/>
          <w:color w:val="000000" w:themeColor="text1"/>
        </w:rPr>
        <w:t>menhir</w:t>
      </w:r>
      <w:r w:rsidR="001E4493" w:rsidRPr="00966A41">
        <w:rPr>
          <w:bCs/>
          <w:color w:val="000000" w:themeColor="text1"/>
        </w:rPr>
        <w:t>) per un totale di 56 x 6,5 = 364 giorni</w:t>
      </w:r>
      <w:r w:rsidR="0070387D" w:rsidRPr="00966A41">
        <w:rPr>
          <w:bCs/>
          <w:color w:val="000000" w:themeColor="text1"/>
        </w:rPr>
        <w:t>;</w:t>
      </w:r>
      <w:r w:rsidR="001E4493" w:rsidRPr="00966A41">
        <w:rPr>
          <w:bCs/>
          <w:color w:val="000000" w:themeColor="text1"/>
        </w:rPr>
        <w:t xml:space="preserve"> a questo punto per chiudere l'anno civile "lunare" con l'anno solare dovevano aggiungere 1 giorn</w:t>
      </w:r>
      <w:r w:rsidR="00FA7BFB" w:rsidRPr="00966A41">
        <w:rPr>
          <w:bCs/>
          <w:color w:val="000000" w:themeColor="text1"/>
        </w:rPr>
        <w:t>o</w:t>
      </w:r>
      <w:r w:rsidR="0070387D" w:rsidRPr="00966A41">
        <w:rPr>
          <w:bCs/>
          <w:color w:val="000000" w:themeColor="text1"/>
        </w:rPr>
        <w:t xml:space="preserve"> che in fasi lunari corrispondeva a 1/29,5 = 0,0338 volte un ciclo, in 19 anni 0,642</w:t>
      </w:r>
      <w:r w:rsidR="001E4493" w:rsidRPr="00966A41">
        <w:rPr>
          <w:bCs/>
          <w:color w:val="000000" w:themeColor="text1"/>
        </w:rPr>
        <w:t xml:space="preserve">. </w:t>
      </w:r>
    </w:p>
    <w:p w:rsidR="00717233" w:rsidRPr="00966A41" w:rsidRDefault="00717233" w:rsidP="00966A41">
      <w:pPr>
        <w:tabs>
          <w:tab w:val="left" w:pos="2268"/>
        </w:tabs>
        <w:spacing w:after="0"/>
        <w:jc w:val="both"/>
        <w:rPr>
          <w:bCs/>
          <w:color w:val="000000" w:themeColor="text1"/>
        </w:rPr>
      </w:pPr>
      <w:r w:rsidRPr="00966A41">
        <w:rPr>
          <w:bCs/>
          <w:color w:val="000000" w:themeColor="text1"/>
        </w:rPr>
        <w:t>Per</w:t>
      </w:r>
      <w:r w:rsidR="00847562" w:rsidRPr="00966A41">
        <w:rPr>
          <w:bCs/>
          <w:color w:val="000000" w:themeColor="text1"/>
        </w:rPr>
        <w:t xml:space="preserve"> ma</w:t>
      </w:r>
      <w:r w:rsidRPr="00966A41">
        <w:rPr>
          <w:bCs/>
          <w:color w:val="000000" w:themeColor="text1"/>
        </w:rPr>
        <w:t>ggior precisione per non saltare il movimento della pietra si può supporre che ad ogni spostamento della pietra segnassero con una X la posizione precedente.</w:t>
      </w:r>
    </w:p>
    <w:p w:rsidR="00717233" w:rsidRPr="00C06B17" w:rsidRDefault="00717233" w:rsidP="007D7E47">
      <w:pPr>
        <w:spacing w:after="0"/>
        <w:jc w:val="both"/>
        <w:rPr>
          <w:bCs/>
          <w:color w:val="00B050"/>
        </w:rPr>
      </w:pPr>
      <w:r w:rsidRPr="00C06B17">
        <w:rPr>
          <w:bCs/>
          <w:noProof/>
          <w:color w:val="00B050"/>
          <w:lang w:eastAsia="it-IT"/>
        </w:rPr>
        <w:drawing>
          <wp:inline distT="0" distB="0" distL="0" distR="0">
            <wp:extent cx="3697817" cy="1473015"/>
            <wp:effectExtent l="19050" t="0" r="0" b="0"/>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699522" cy="1473694"/>
                    </a:xfrm>
                    <a:prstGeom prst="rect">
                      <a:avLst/>
                    </a:prstGeom>
                    <a:noFill/>
                    <a:ln w="9525">
                      <a:noFill/>
                      <a:miter lim="800000"/>
                      <a:headEnd/>
                      <a:tailEnd/>
                    </a:ln>
                  </pic:spPr>
                </pic:pic>
              </a:graphicData>
            </a:graphic>
          </wp:inline>
        </w:drawing>
      </w:r>
    </w:p>
    <w:p w:rsidR="005F4972" w:rsidRPr="00966A41" w:rsidRDefault="0070387D" w:rsidP="007D7E47">
      <w:pPr>
        <w:spacing w:after="0"/>
        <w:jc w:val="both"/>
        <w:rPr>
          <w:bCs/>
          <w:color w:val="000000" w:themeColor="text1"/>
        </w:rPr>
      </w:pPr>
      <w:r w:rsidRPr="00966A41">
        <w:rPr>
          <w:bCs/>
          <w:color w:val="000000" w:themeColor="text1"/>
        </w:rPr>
        <w:lastRenderedPageBreak/>
        <w:t>Poi si riprendeva il ciclo successivo con le pietre.</w:t>
      </w:r>
    </w:p>
    <w:p w:rsidR="00717233" w:rsidRPr="00966A41" w:rsidRDefault="00717233" w:rsidP="007D7E47">
      <w:pPr>
        <w:spacing w:after="0"/>
        <w:jc w:val="both"/>
        <w:rPr>
          <w:bCs/>
          <w:color w:val="000000" w:themeColor="text1"/>
        </w:rPr>
      </w:pPr>
      <w:r w:rsidRPr="00966A41">
        <w:rPr>
          <w:bCs/>
          <w:color w:val="000000" w:themeColor="text1"/>
        </w:rPr>
        <w:t xml:space="preserve">Come determinassero il giorno per muovere le pietre non sappiamo ma si può ipotizzare che </w:t>
      </w:r>
      <w:r w:rsidR="00DC38EF" w:rsidRPr="00966A41">
        <w:rPr>
          <w:bCs/>
          <w:color w:val="000000" w:themeColor="text1"/>
        </w:rPr>
        <w:t xml:space="preserve">lo </w:t>
      </w:r>
      <w:r w:rsidRPr="00966A41">
        <w:rPr>
          <w:bCs/>
          <w:color w:val="000000" w:themeColor="text1"/>
        </w:rPr>
        <w:t>facessero con riferimento all'alba o al sorgere del Sole (nei giorni lumino</w:t>
      </w:r>
      <w:r w:rsidR="00DC38EF" w:rsidRPr="00966A41">
        <w:rPr>
          <w:bCs/>
          <w:color w:val="000000" w:themeColor="text1"/>
        </w:rPr>
        <w:t>s</w:t>
      </w:r>
      <w:r w:rsidRPr="00966A41">
        <w:rPr>
          <w:bCs/>
          <w:color w:val="000000" w:themeColor="text1"/>
        </w:rPr>
        <w:t>i alla prima luce dell'albeggiare).</w:t>
      </w:r>
    </w:p>
    <w:p w:rsidR="00966A41" w:rsidRDefault="00966A41" w:rsidP="0063344E">
      <w:pPr>
        <w:tabs>
          <w:tab w:val="left" w:pos="5593"/>
        </w:tabs>
        <w:spacing w:after="0"/>
        <w:jc w:val="both"/>
        <w:rPr>
          <w:bCs/>
          <w:u w:val="single"/>
        </w:rPr>
      </w:pPr>
    </w:p>
    <w:p w:rsidR="0063344E" w:rsidRPr="00890577" w:rsidRDefault="0063344E" w:rsidP="0063344E">
      <w:pPr>
        <w:tabs>
          <w:tab w:val="left" w:pos="5593"/>
        </w:tabs>
        <w:spacing w:after="0"/>
        <w:jc w:val="both"/>
        <w:rPr>
          <w:bCs/>
          <w:u w:val="single"/>
        </w:rPr>
      </w:pPr>
      <w:r w:rsidRPr="00890577">
        <w:rPr>
          <w:bCs/>
          <w:u w:val="single"/>
        </w:rPr>
        <w:t xml:space="preserve">ipotesi </w:t>
      </w:r>
      <w:proofErr w:type="spellStart"/>
      <w:r w:rsidR="000C3B40" w:rsidRPr="00890577">
        <w:rPr>
          <w:bCs/>
          <w:u w:val="single"/>
        </w:rPr>
        <w:t>II</w:t>
      </w:r>
      <w:proofErr w:type="spellEnd"/>
      <w:r w:rsidRPr="00890577">
        <w:rPr>
          <w:bCs/>
          <w:u w:val="single"/>
        </w:rPr>
        <w:t xml:space="preserve"> - </w:t>
      </w:r>
      <w:r w:rsidR="00D13F18">
        <w:rPr>
          <w:bCs/>
          <w:u w:val="single"/>
        </w:rPr>
        <w:t xml:space="preserve">percorso </w:t>
      </w:r>
      <w:r w:rsidRPr="00890577">
        <w:rPr>
          <w:bCs/>
          <w:u w:val="single"/>
        </w:rPr>
        <w:t xml:space="preserve">lunare con durata del mese pari a 28 giorni (una buca </w:t>
      </w:r>
      <w:r w:rsidR="00BD07AC" w:rsidRPr="00890577">
        <w:rPr>
          <w:bCs/>
          <w:u w:val="single"/>
        </w:rPr>
        <w:t xml:space="preserve">metà </w:t>
      </w:r>
      <w:r w:rsidRPr="00890577">
        <w:rPr>
          <w:bCs/>
          <w:u w:val="single"/>
        </w:rPr>
        <w:t>giorno)</w:t>
      </w:r>
    </w:p>
    <w:p w:rsidR="00D13F18" w:rsidRPr="00890577" w:rsidRDefault="0063344E" w:rsidP="0063344E">
      <w:pPr>
        <w:tabs>
          <w:tab w:val="left" w:pos="5593"/>
        </w:tabs>
        <w:spacing w:after="0"/>
        <w:jc w:val="both"/>
        <w:rPr>
          <w:bCs/>
        </w:rPr>
      </w:pPr>
      <w:r w:rsidRPr="00890577">
        <w:rPr>
          <w:bCs/>
        </w:rPr>
        <w:t xml:space="preserve">La </w:t>
      </w:r>
      <w:r w:rsidR="007E1B06" w:rsidRPr="00890577">
        <w:rPr>
          <w:bCs/>
        </w:rPr>
        <w:t>seconda</w:t>
      </w:r>
      <w:r w:rsidRPr="00890577">
        <w:rPr>
          <w:bCs/>
        </w:rPr>
        <w:t xml:space="preserve"> ipotesi che trattiamo è </w:t>
      </w:r>
      <w:r w:rsidR="007E1B06" w:rsidRPr="00890577">
        <w:rPr>
          <w:bCs/>
        </w:rPr>
        <w:t>del tutto simile alla prima ma il significato de</w:t>
      </w:r>
      <w:r w:rsidR="00D13F18">
        <w:rPr>
          <w:bCs/>
        </w:rPr>
        <w:t xml:space="preserve">i menhir </w:t>
      </w:r>
      <w:r w:rsidR="007E1B06" w:rsidRPr="00890577">
        <w:rPr>
          <w:bCs/>
        </w:rPr>
        <w:t>cambia totalme</w:t>
      </w:r>
      <w:r w:rsidR="0079434B">
        <w:rPr>
          <w:bCs/>
        </w:rPr>
        <w:t>n</w:t>
      </w:r>
      <w:r w:rsidR="007E1B06" w:rsidRPr="00890577">
        <w:rPr>
          <w:bCs/>
        </w:rPr>
        <w:t xml:space="preserve">te, infatti in questa nuova ipotesi intendiamo </w:t>
      </w:r>
      <w:r w:rsidR="00D13F18">
        <w:rPr>
          <w:bCs/>
        </w:rPr>
        <w:t xml:space="preserve">i 56 menhir </w:t>
      </w:r>
      <w:r w:rsidR="007E1B06" w:rsidRPr="00890577">
        <w:rPr>
          <w:bCs/>
        </w:rPr>
        <w:t xml:space="preserve">come un mese lunare di 28 giorni </w:t>
      </w:r>
      <w:r w:rsidR="00DD72BD" w:rsidRPr="00890577">
        <w:rPr>
          <w:bCs/>
        </w:rPr>
        <w:t xml:space="preserve">civili o solari </w:t>
      </w:r>
      <w:r w:rsidR="007E1B06" w:rsidRPr="00890577">
        <w:rPr>
          <w:bCs/>
        </w:rPr>
        <w:t>quindi ogni</w:t>
      </w:r>
      <w:r w:rsidR="00D13F18">
        <w:rPr>
          <w:bCs/>
        </w:rPr>
        <w:t xml:space="preserve"> menhir</w:t>
      </w:r>
      <w:r w:rsidR="007E1B06" w:rsidRPr="00890577">
        <w:rPr>
          <w:bCs/>
        </w:rPr>
        <w:t xml:space="preserve"> rappresenta metà giorno (1/2 giorno), metà luce e metà buio.</w:t>
      </w:r>
    </w:p>
    <w:p w:rsidR="00CF4767" w:rsidRPr="00890577" w:rsidRDefault="00DD72BD" w:rsidP="0063344E">
      <w:pPr>
        <w:tabs>
          <w:tab w:val="left" w:pos="5593"/>
        </w:tabs>
        <w:spacing w:after="0"/>
        <w:jc w:val="both"/>
        <w:rPr>
          <w:bCs/>
        </w:rPr>
      </w:pPr>
      <w:r w:rsidRPr="00890577">
        <w:rPr>
          <w:bCs/>
        </w:rPr>
        <w:t>Questa ipotesi comporta anche che seguendo gli eventi dovuti al sorgere e tramontare del Sole (aumento della luce fino al massimo del mezzogiorno locale ed al minimo del tramonto) avessero diviso il giorno civile solare in 2 parti: luce e buio. Chiaramente era una divisione qualitativa perché non potevano misurare il tempo come ai nostri giorni ma anche per loro le ore di luce erano maggiori in Estate e minori in Inverno e viceversa le ore di buio.</w:t>
      </w:r>
      <w:r w:rsidR="009A397F">
        <w:rPr>
          <w:bCs/>
        </w:rPr>
        <w:t xml:space="preserve"> </w:t>
      </w:r>
      <w:r w:rsidR="00CF4767" w:rsidRPr="00890577">
        <w:rPr>
          <w:bCs/>
        </w:rPr>
        <w:t>Il mezzogiorno locale era facilmente determinabile ed era dato dall'ombra minima di un palo ort</w:t>
      </w:r>
      <w:r w:rsidR="00D13F18">
        <w:rPr>
          <w:bCs/>
        </w:rPr>
        <w:t>o</w:t>
      </w:r>
      <w:r w:rsidR="00CF4767" w:rsidRPr="00890577">
        <w:rPr>
          <w:bCs/>
        </w:rPr>
        <w:t>gonale infisso nel terreno.</w:t>
      </w:r>
    </w:p>
    <w:p w:rsidR="001B2B5A" w:rsidRPr="00890577" w:rsidRDefault="001B2B5A" w:rsidP="0063344E">
      <w:pPr>
        <w:tabs>
          <w:tab w:val="left" w:pos="5593"/>
        </w:tabs>
        <w:spacing w:after="0"/>
        <w:jc w:val="both"/>
        <w:rPr>
          <w:bCs/>
        </w:rPr>
      </w:pPr>
    </w:p>
    <w:p w:rsidR="00CF4767" w:rsidRPr="00890577" w:rsidRDefault="006E570A" w:rsidP="0063344E">
      <w:pPr>
        <w:tabs>
          <w:tab w:val="left" w:pos="5593"/>
        </w:tabs>
        <w:spacing w:after="0"/>
        <w:jc w:val="both"/>
        <w:rPr>
          <w:bCs/>
        </w:rPr>
      </w:pPr>
      <w:r w:rsidRPr="00890577">
        <w:rPr>
          <w:bCs/>
          <w:noProof/>
          <w:lang w:eastAsia="it-IT"/>
        </w:rPr>
        <w:drawing>
          <wp:inline distT="0" distB="0" distL="0" distR="0">
            <wp:extent cx="1792817" cy="2750547"/>
            <wp:effectExtent l="19050" t="0" r="0" b="0"/>
            <wp:docPr id="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795593" cy="2754806"/>
                    </a:xfrm>
                    <a:prstGeom prst="rect">
                      <a:avLst/>
                    </a:prstGeom>
                    <a:noFill/>
                    <a:ln w="9525">
                      <a:noFill/>
                      <a:miter lim="800000"/>
                      <a:headEnd/>
                      <a:tailEnd/>
                    </a:ln>
                  </pic:spPr>
                </pic:pic>
              </a:graphicData>
            </a:graphic>
          </wp:inline>
        </w:drawing>
      </w:r>
    </w:p>
    <w:p w:rsidR="00CF4767" w:rsidRPr="00890577" w:rsidRDefault="00CF4767" w:rsidP="0063344E">
      <w:pPr>
        <w:tabs>
          <w:tab w:val="left" w:pos="5593"/>
        </w:tabs>
        <w:spacing w:after="0"/>
        <w:jc w:val="both"/>
        <w:rPr>
          <w:bCs/>
        </w:rPr>
      </w:pPr>
    </w:p>
    <w:p w:rsidR="00D13F18" w:rsidRDefault="0063344E" w:rsidP="0063344E">
      <w:pPr>
        <w:tabs>
          <w:tab w:val="left" w:pos="5593"/>
        </w:tabs>
        <w:spacing w:after="0"/>
        <w:jc w:val="both"/>
        <w:rPr>
          <w:bCs/>
        </w:rPr>
      </w:pPr>
      <w:r w:rsidRPr="00890577">
        <w:rPr>
          <w:bCs/>
        </w:rPr>
        <w:t xml:space="preserve">La prima cosa che balza all'occhio è il numero </w:t>
      </w:r>
      <w:r w:rsidR="00D13F18">
        <w:rPr>
          <w:bCs/>
        </w:rPr>
        <w:t>dei menhir</w:t>
      </w:r>
      <w:r w:rsidRPr="00890577">
        <w:rPr>
          <w:bCs/>
        </w:rPr>
        <w:t xml:space="preserve"> pari a 56 e che il numero 56 diviso per 2 è pari a 28 </w:t>
      </w:r>
      <w:r w:rsidR="007E1B06" w:rsidRPr="00890577">
        <w:rPr>
          <w:bCs/>
        </w:rPr>
        <w:t xml:space="preserve">quindi possiamo ipotizzare che ogni </w:t>
      </w:r>
      <w:r w:rsidR="00D13F18">
        <w:rPr>
          <w:bCs/>
        </w:rPr>
        <w:t>menhir</w:t>
      </w:r>
    </w:p>
    <w:p w:rsidR="0063344E" w:rsidRPr="00890577" w:rsidRDefault="007E1B06" w:rsidP="0063344E">
      <w:pPr>
        <w:tabs>
          <w:tab w:val="left" w:pos="5593"/>
        </w:tabs>
        <w:spacing w:after="0"/>
        <w:jc w:val="both"/>
        <w:rPr>
          <w:bCs/>
        </w:rPr>
      </w:pPr>
      <w:r w:rsidRPr="00890577">
        <w:rPr>
          <w:bCs/>
        </w:rPr>
        <w:t xml:space="preserve"> rappresentasse 1/2 giornata</w:t>
      </w:r>
      <w:r w:rsidR="00DD72BD" w:rsidRPr="00890577">
        <w:rPr>
          <w:bCs/>
        </w:rPr>
        <w:t xml:space="preserve"> (metà circa al buio e metà luminosa)</w:t>
      </w:r>
      <w:r w:rsidRPr="00890577">
        <w:rPr>
          <w:bCs/>
        </w:rPr>
        <w:t>.</w:t>
      </w:r>
    </w:p>
    <w:p w:rsidR="007E1B06" w:rsidRPr="00890577" w:rsidRDefault="007E1B06" w:rsidP="0063344E">
      <w:pPr>
        <w:tabs>
          <w:tab w:val="left" w:pos="5593"/>
        </w:tabs>
        <w:spacing w:after="0"/>
        <w:jc w:val="both"/>
        <w:rPr>
          <w:bCs/>
        </w:rPr>
      </w:pPr>
      <w:r w:rsidRPr="00890577">
        <w:rPr>
          <w:bCs/>
        </w:rPr>
        <w:t xml:space="preserve">Quindi 1 giro = 1 mese civile. </w:t>
      </w:r>
    </w:p>
    <w:p w:rsidR="0063344E" w:rsidRPr="00890577" w:rsidRDefault="007E1B06" w:rsidP="0063344E">
      <w:pPr>
        <w:spacing w:after="0"/>
        <w:jc w:val="both"/>
        <w:rPr>
          <w:bCs/>
        </w:rPr>
      </w:pPr>
      <w:r w:rsidRPr="00890577">
        <w:rPr>
          <w:bCs/>
        </w:rPr>
        <w:t xml:space="preserve">Come vedremo risulterà importante anche il numero 13 e ricordiamo che il </w:t>
      </w:r>
      <w:r w:rsidR="0063344E" w:rsidRPr="00890577">
        <w:rPr>
          <w:bCs/>
        </w:rPr>
        <w:t xml:space="preserve">numero 13 è il numero dei menhir del cerchio centrale di </w:t>
      </w:r>
      <w:r w:rsidR="00FB319B">
        <w:rPr>
          <w:bCs/>
        </w:rPr>
        <w:t>Callanish</w:t>
      </w:r>
      <w:r w:rsidR="0063344E" w:rsidRPr="00890577">
        <w:rPr>
          <w:bCs/>
        </w:rPr>
        <w:t xml:space="preserve"> e il numero 5</w:t>
      </w:r>
      <w:r w:rsidR="00D13F18">
        <w:rPr>
          <w:bCs/>
        </w:rPr>
        <w:t>6 è il numero di menhir</w:t>
      </w:r>
      <w:r w:rsidR="0063344E" w:rsidRPr="00890577">
        <w:rPr>
          <w:bCs/>
        </w:rPr>
        <w:t>.</w:t>
      </w:r>
    </w:p>
    <w:p w:rsidR="0063344E" w:rsidRPr="00890577" w:rsidRDefault="0063344E" w:rsidP="0063344E">
      <w:pPr>
        <w:spacing w:after="0"/>
        <w:jc w:val="both"/>
        <w:rPr>
          <w:bCs/>
        </w:rPr>
      </w:pPr>
      <w:r w:rsidRPr="00890577">
        <w:rPr>
          <w:bCs/>
        </w:rPr>
        <w:t>Per cui il numero 56 ed il numero 13 sono ricorrenti, per il 13 vedremo il perché</w:t>
      </w:r>
      <w:r w:rsidR="00DD72BD" w:rsidRPr="00890577">
        <w:rPr>
          <w:bCs/>
        </w:rPr>
        <w:t xml:space="preserve"> dettagliato</w:t>
      </w:r>
      <w:r w:rsidRPr="00890577">
        <w:rPr>
          <w:bCs/>
        </w:rPr>
        <w:t>.</w:t>
      </w:r>
    </w:p>
    <w:p w:rsidR="0063344E" w:rsidRPr="00890577" w:rsidRDefault="0063344E" w:rsidP="0063344E">
      <w:pPr>
        <w:spacing w:after="0"/>
        <w:jc w:val="both"/>
        <w:rPr>
          <w:bCs/>
        </w:rPr>
      </w:pPr>
      <w:r w:rsidRPr="00890577">
        <w:rPr>
          <w:bCs/>
        </w:rPr>
        <w:t xml:space="preserve">Il nostro calendario </w:t>
      </w:r>
      <w:r w:rsidR="00DD72BD" w:rsidRPr="00890577">
        <w:rPr>
          <w:bCs/>
        </w:rPr>
        <w:t xml:space="preserve">civile </w:t>
      </w:r>
      <w:r w:rsidRPr="00890577">
        <w:rPr>
          <w:bCs/>
        </w:rPr>
        <w:t>ha una durata dei mesi diversa (31 o 30 o 28 gg) e ogni 4 anni circa ha un giorno aggiunto (anno bisestile) ed è frutto di elaborazioni millenarie al fine di far coincidere il più possibile la durata dell'anno tropico con la durata media dell'anno del calendario (vedasi note in corsivo di segu</w:t>
      </w:r>
      <w:r w:rsidR="00D13F18">
        <w:rPr>
          <w:bCs/>
        </w:rPr>
        <w:t xml:space="preserve">ito </w:t>
      </w:r>
      <w:r w:rsidRPr="00890577">
        <w:rPr>
          <w:bCs/>
        </w:rPr>
        <w:t>riportate).</w:t>
      </w:r>
    </w:p>
    <w:p w:rsidR="0063344E" w:rsidRPr="00890577" w:rsidRDefault="0063344E" w:rsidP="0063344E">
      <w:pPr>
        <w:spacing w:after="0"/>
        <w:jc w:val="both"/>
        <w:rPr>
          <w:bCs/>
        </w:rPr>
      </w:pPr>
      <w:r w:rsidRPr="00890577">
        <w:rPr>
          <w:bCs/>
        </w:rPr>
        <w:t>Possiamo supporre che viste le conoscenze astronomiche delle popolazioni locali si sarà stabil</w:t>
      </w:r>
      <w:r w:rsidR="00D13F18">
        <w:rPr>
          <w:bCs/>
        </w:rPr>
        <w:t>i</w:t>
      </w:r>
      <w:r w:rsidRPr="00890577">
        <w:rPr>
          <w:bCs/>
        </w:rPr>
        <w:t>ta una durata del mese derivata dalla durata dei vari mesi lunari ma estremamente pratica.</w:t>
      </w:r>
    </w:p>
    <w:p w:rsidR="0063344E" w:rsidRPr="00890577" w:rsidRDefault="0063344E" w:rsidP="0063344E">
      <w:pPr>
        <w:spacing w:after="0"/>
        <w:jc w:val="both"/>
        <w:rPr>
          <w:bCs/>
        </w:rPr>
      </w:pPr>
      <w:r w:rsidRPr="00890577">
        <w:rPr>
          <w:bCs/>
        </w:rPr>
        <w:t>Se gli astronomi di allora conoscevano la durata del mese siderale e del mese sinodico cioè 27,3 (questa misura è difficile) e 29,5 giorni circa non potevano usare tali periodi per la durata del mese almeno praticamente visto i decimali.</w:t>
      </w:r>
    </w:p>
    <w:p w:rsidR="0063344E" w:rsidRPr="00890577" w:rsidRDefault="0063344E" w:rsidP="0063344E">
      <w:pPr>
        <w:spacing w:after="0"/>
        <w:jc w:val="both"/>
        <w:rPr>
          <w:bCs/>
        </w:rPr>
      </w:pPr>
      <w:r w:rsidRPr="00890577">
        <w:rPr>
          <w:bCs/>
        </w:rPr>
        <w:t>Inoltre avranno notato sicuramente che adottando il mese civile di 28 giorni (noi lo chiameremo anche "lunare") che mediamente si sposa con le due durate di cui sopra (la media è 28,4) si ha: 28 x 13 = 364 giorni contro i 365 giorni di durata dell'anno (conoscevano l'anno giuliano di 365,25 giorni? o di 365 giorni) per cui bastava aggiungere a 364 un giorno per avere 1 anno civile dei nostri. Comunque aggiungendo un giorno ogni anno chiudevano il c</w:t>
      </w:r>
      <w:r w:rsidR="007E1B06" w:rsidRPr="00890577">
        <w:rPr>
          <w:bCs/>
        </w:rPr>
        <w:t xml:space="preserve">onteggio </w:t>
      </w:r>
      <w:r w:rsidRPr="00890577">
        <w:rPr>
          <w:bCs/>
        </w:rPr>
        <w:t xml:space="preserve">con un anno solare pari a un "anno civile" di 13 </w:t>
      </w:r>
      <w:r w:rsidRPr="00890577">
        <w:rPr>
          <w:bCs/>
        </w:rPr>
        <w:lastRenderedPageBreak/>
        <w:t>mesi da 28 gg/cad</w:t>
      </w:r>
      <w:r w:rsidR="007E1B06" w:rsidRPr="00890577">
        <w:rPr>
          <w:bCs/>
        </w:rPr>
        <w:t xml:space="preserve"> che in quest</w:t>
      </w:r>
      <w:r w:rsidR="00EC4858" w:rsidRPr="00890577">
        <w:rPr>
          <w:bCs/>
        </w:rPr>
        <w:t xml:space="preserve">a seconda ipotesi </w:t>
      </w:r>
      <w:r w:rsidR="007E1B06" w:rsidRPr="00890577">
        <w:rPr>
          <w:bCs/>
        </w:rPr>
        <w:t>vuol dire 13 giri completi.</w:t>
      </w:r>
      <w:r w:rsidR="00EC4858" w:rsidRPr="00890577">
        <w:rPr>
          <w:bCs/>
        </w:rPr>
        <w:t xml:space="preserve"> Ecco l'importanza del numero 13.</w:t>
      </w:r>
    </w:p>
    <w:p w:rsidR="0063344E" w:rsidRPr="00890577" w:rsidRDefault="0063344E" w:rsidP="0063344E">
      <w:pPr>
        <w:spacing w:after="0"/>
        <w:jc w:val="both"/>
        <w:rPr>
          <w:bCs/>
        </w:rPr>
      </w:pPr>
      <w:r w:rsidRPr="00890577">
        <w:rPr>
          <w:bCs/>
        </w:rPr>
        <w:t>Quando aggiungevano il giorno non è dato saper</w:t>
      </w:r>
      <w:r w:rsidR="007E1B06" w:rsidRPr="00890577">
        <w:rPr>
          <w:bCs/>
        </w:rPr>
        <w:t>e</w:t>
      </w:r>
      <w:r w:rsidRPr="00890577">
        <w:rPr>
          <w:bCs/>
        </w:rPr>
        <w:t xml:space="preserve"> forse alla fine dei 364 giorni, quindi tale giorno non apparteneva a nessun quarto di ciclo (28/4 = 7 ). </w:t>
      </w:r>
    </w:p>
    <w:p w:rsidR="0063344E" w:rsidRPr="00890577" w:rsidRDefault="0063344E" w:rsidP="0063344E">
      <w:pPr>
        <w:spacing w:after="0"/>
        <w:jc w:val="both"/>
        <w:rPr>
          <w:bCs/>
        </w:rPr>
      </w:pPr>
      <w:r w:rsidRPr="00890577">
        <w:rPr>
          <w:bCs/>
        </w:rPr>
        <w:t xml:space="preserve">Tale calendario civile aveva il vantaggio che era un calendario analitico perenne, con lo stesso giorno del  quarto di ciclo di ciclo (1/4 </w:t>
      </w:r>
      <w:r w:rsidR="000C3B40" w:rsidRPr="00890577">
        <w:rPr>
          <w:bCs/>
        </w:rPr>
        <w:t xml:space="preserve">cioè le 4 fasi lunari </w:t>
      </w:r>
      <w:r w:rsidRPr="00890577">
        <w:rPr>
          <w:bCs/>
        </w:rPr>
        <w:t>per per noi la settimana) per ogni data dell'anno in anni diversi.</w:t>
      </w:r>
    </w:p>
    <w:p w:rsidR="0063344E" w:rsidRPr="00890577" w:rsidRDefault="0063344E" w:rsidP="0063344E">
      <w:pPr>
        <w:spacing w:after="0"/>
        <w:jc w:val="both"/>
        <w:rPr>
          <w:bCs/>
        </w:rPr>
      </w:pPr>
      <w:r w:rsidRPr="00890577">
        <w:rPr>
          <w:bCs/>
        </w:rPr>
        <w:t>Chiaramente gli astronomi neolitici sapevano che il moto della Luna in un anno solare (tropico) non è concorde con il moto del Sole infatti quando il Sole il 21 Giugno tornava nella posizione dell'anno prima la Luna in quel giorno sorge</w:t>
      </w:r>
      <w:r w:rsidR="00DD72BD" w:rsidRPr="00890577">
        <w:rPr>
          <w:bCs/>
        </w:rPr>
        <w:t>va</w:t>
      </w:r>
      <w:r w:rsidRPr="00890577">
        <w:rPr>
          <w:bCs/>
        </w:rPr>
        <w:t xml:space="preserve"> e tramonta</w:t>
      </w:r>
      <w:r w:rsidR="00DD72BD" w:rsidRPr="00890577">
        <w:rPr>
          <w:bCs/>
        </w:rPr>
        <w:t xml:space="preserve">va ad orari diversi e non aveva la fase </w:t>
      </w:r>
      <w:r w:rsidRPr="00890577">
        <w:rPr>
          <w:bCs/>
        </w:rPr>
        <w:t>dell'anno prima (12 lunazioni sono pari a 354 giorni ne mancano 11).</w:t>
      </w:r>
    </w:p>
    <w:p w:rsidR="0063344E" w:rsidRPr="00890577" w:rsidRDefault="0063344E" w:rsidP="0063344E">
      <w:pPr>
        <w:spacing w:after="0"/>
        <w:jc w:val="both"/>
        <w:rPr>
          <w:bCs/>
        </w:rPr>
      </w:pPr>
      <w:r w:rsidRPr="00890577">
        <w:rPr>
          <w:bCs/>
        </w:rPr>
        <w:t>Tale calendario civile comunque comportava (approssimat</w:t>
      </w:r>
      <w:r w:rsidR="00D13F18">
        <w:rPr>
          <w:bCs/>
        </w:rPr>
        <w:t>iv</w:t>
      </w:r>
      <w:r w:rsidRPr="00890577">
        <w:rPr>
          <w:bCs/>
        </w:rPr>
        <w:t xml:space="preserve">amente) che </w:t>
      </w:r>
      <w:r w:rsidR="00DD72BD" w:rsidRPr="00890577">
        <w:rPr>
          <w:bCs/>
        </w:rPr>
        <w:t xml:space="preserve">ogni 2,68 anni </w:t>
      </w:r>
      <w:r w:rsidRPr="00890577">
        <w:rPr>
          <w:bCs/>
        </w:rPr>
        <w:t>lo sfasamento Luna/Sole si compe</w:t>
      </w:r>
      <w:r w:rsidR="00D13F18">
        <w:rPr>
          <w:bCs/>
        </w:rPr>
        <w:t>n</w:t>
      </w:r>
      <w:r w:rsidRPr="00890577">
        <w:rPr>
          <w:bCs/>
        </w:rPr>
        <w:t>sasse.</w:t>
      </w:r>
    </w:p>
    <w:p w:rsidR="0063344E" w:rsidRPr="00890577" w:rsidRDefault="0063344E" w:rsidP="0063344E">
      <w:pPr>
        <w:spacing w:after="0"/>
        <w:jc w:val="both"/>
        <w:rPr>
          <w:bCs/>
        </w:rPr>
      </w:pPr>
      <w:r w:rsidRPr="00890577">
        <w:rPr>
          <w:bCs/>
        </w:rPr>
        <w:t xml:space="preserve">La compensazione si calcola dividendo 29,5 /11 = 2,68 dove 29,5 giorni è la durata di una lunazione. </w:t>
      </w:r>
    </w:p>
    <w:p w:rsidR="0063344E" w:rsidRPr="00890577" w:rsidRDefault="0063344E" w:rsidP="0063344E">
      <w:pPr>
        <w:spacing w:after="0"/>
        <w:jc w:val="both"/>
        <w:rPr>
          <w:bCs/>
        </w:rPr>
      </w:pPr>
      <w:r w:rsidRPr="00890577">
        <w:rPr>
          <w:bCs/>
        </w:rPr>
        <w:t xml:space="preserve">Sapevano che la compensazione precisa avveniva dopo 19 anni? (ciclo metonico descritto qui di seguito). </w:t>
      </w:r>
    </w:p>
    <w:p w:rsidR="0063344E" w:rsidRPr="00890577" w:rsidRDefault="0063344E" w:rsidP="0063344E">
      <w:pPr>
        <w:spacing w:after="0"/>
        <w:jc w:val="both"/>
        <w:rPr>
          <w:bCs/>
        </w:rPr>
      </w:pPr>
      <w:r w:rsidRPr="00890577">
        <w:rPr>
          <w:bCs/>
        </w:rPr>
        <w:t>Il calcolo  per determinare il ciclo metonico come da noi supposto e calcolato era alla portata</w:t>
      </w:r>
      <w:r w:rsidR="00847562" w:rsidRPr="00890577">
        <w:rPr>
          <w:bCs/>
        </w:rPr>
        <w:t xml:space="preserve"> </w:t>
      </w:r>
      <w:r w:rsidRPr="00890577">
        <w:rPr>
          <w:bCs/>
        </w:rPr>
        <w:t>dell'uomo neolitico. Infatti moltiplicando 2,68 per  7 si ha 19  (questo calco</w:t>
      </w:r>
      <w:r w:rsidR="00847562" w:rsidRPr="00890577">
        <w:rPr>
          <w:bCs/>
        </w:rPr>
        <w:t>lo</w:t>
      </w:r>
      <w:r w:rsidRPr="00890577">
        <w:rPr>
          <w:bCs/>
        </w:rPr>
        <w:t xml:space="preserve"> da noi proposto è innovativo) , quindi il ciclo metonico conteneva 7 compensazioni neol</w:t>
      </w:r>
      <w:r w:rsidR="00D13F18">
        <w:rPr>
          <w:bCs/>
        </w:rPr>
        <w:t>i</w:t>
      </w:r>
      <w:r w:rsidRPr="00890577">
        <w:rPr>
          <w:bCs/>
        </w:rPr>
        <w:t>tiche!</w:t>
      </w:r>
    </w:p>
    <w:p w:rsidR="0063344E" w:rsidRPr="00890577" w:rsidRDefault="0063344E" w:rsidP="0063344E">
      <w:pPr>
        <w:spacing w:after="0"/>
        <w:jc w:val="both"/>
        <w:rPr>
          <w:bCs/>
        </w:rPr>
      </w:pPr>
      <w:r w:rsidRPr="00890577">
        <w:rPr>
          <w:bCs/>
        </w:rPr>
        <w:t xml:space="preserve">Se gli astronomi dell'epoca </w:t>
      </w:r>
      <w:r w:rsidR="005435C2" w:rsidRPr="00890577">
        <w:rPr>
          <w:bCs/>
        </w:rPr>
        <w:t xml:space="preserve">rilevarono </w:t>
      </w:r>
      <w:r w:rsidRPr="00890577">
        <w:rPr>
          <w:bCs/>
        </w:rPr>
        <w:t>che dopo 7 loro cicli le lunazioni si ripetevano alla stessa data vorrebbe dire che essi calcolarono l'anno metonico millenni primi di Metone.</w:t>
      </w:r>
    </w:p>
    <w:p w:rsidR="0063344E" w:rsidRPr="00890577" w:rsidRDefault="0063344E" w:rsidP="0063344E">
      <w:pPr>
        <w:spacing w:after="0"/>
        <w:jc w:val="both"/>
        <w:rPr>
          <w:bCs/>
        </w:rPr>
      </w:pPr>
      <w:r w:rsidRPr="00890577">
        <w:rPr>
          <w:bCs/>
        </w:rPr>
        <w:t>Sapevano che per mettere in sincronia il moto del Sole con le fasi lunari occorrevano 235 lunazioni?</w:t>
      </w:r>
    </w:p>
    <w:p w:rsidR="0063344E" w:rsidRPr="00890577" w:rsidRDefault="0063344E" w:rsidP="0063344E">
      <w:pPr>
        <w:spacing w:after="0"/>
        <w:jc w:val="both"/>
        <w:rPr>
          <w:bCs/>
        </w:rPr>
      </w:pPr>
      <w:r w:rsidRPr="00890577">
        <w:rPr>
          <w:bCs/>
        </w:rPr>
        <w:t>235 x 29,53 = 19 x 365,25 = 6539 giorni cioè 235 lunazioni di periodo pari a 29,5 giorni sono pari a 19 anni di 365,25 giorni (ciclo dovuto al grande astronomo ateniese Metone per cui il ciclo è detto Metonico, dopo tale ciclo la Luna riprende la stessa fase). Vedremo successivamente questo aspetto.</w:t>
      </w:r>
    </w:p>
    <w:p w:rsidR="0063344E" w:rsidRPr="00890577" w:rsidRDefault="0063344E" w:rsidP="0063344E">
      <w:pPr>
        <w:spacing w:after="0"/>
        <w:jc w:val="both"/>
        <w:rPr>
          <w:bCs/>
        </w:rPr>
      </w:pPr>
      <w:r w:rsidRPr="00890577">
        <w:rPr>
          <w:bCs/>
        </w:rPr>
        <w:t xml:space="preserve">Quindi avevano un calendario civile </w:t>
      </w:r>
      <w:r w:rsidR="00847562" w:rsidRPr="00890577">
        <w:rPr>
          <w:bCs/>
        </w:rPr>
        <w:t xml:space="preserve">con un anno </w:t>
      </w:r>
      <w:r w:rsidRPr="00890577">
        <w:rPr>
          <w:bCs/>
        </w:rPr>
        <w:t xml:space="preserve">di 13 mesi "lunari" di 28 giorni </w:t>
      </w:r>
      <w:r w:rsidR="00EC4858" w:rsidRPr="00890577">
        <w:rPr>
          <w:bCs/>
        </w:rPr>
        <w:t xml:space="preserve">ciascuno (13 giri completi del cerchio delle 56 buche) </w:t>
      </w:r>
      <w:r w:rsidR="00D13F18">
        <w:rPr>
          <w:bCs/>
        </w:rPr>
        <w:t>più</w:t>
      </w:r>
      <w:r w:rsidRPr="00890577">
        <w:rPr>
          <w:bCs/>
        </w:rPr>
        <w:t xml:space="preserve"> un giorno ed  ogni 2,68 anni di calendario civile le fasi della Luna si risincronizzavano grossolanamente con il moto del Sole. </w:t>
      </w:r>
    </w:p>
    <w:p w:rsidR="00EC4858" w:rsidRPr="00890577" w:rsidRDefault="00EC4858" w:rsidP="00EC4858">
      <w:pPr>
        <w:spacing w:after="0"/>
        <w:jc w:val="both"/>
        <w:rPr>
          <w:bCs/>
        </w:rPr>
      </w:pPr>
      <w:r w:rsidRPr="00890577">
        <w:rPr>
          <w:bCs/>
        </w:rPr>
        <w:t>Comunque 28 è divisibile per 4 (le nostre 4 settimane) ma per l'astronomo neolitico 4 corrispondeva qualitativamente circa alle 4 fasi mensili della Luna (7 x 4 = 28). Nello svolgere questo studio abbiamo notato che 28/4 = 19/2,68 = 7 cioè il rapporto mensile "lunare" è uguale al rapporto metonico! il numero 7</w:t>
      </w:r>
      <w:r w:rsidR="00847562" w:rsidRPr="00890577">
        <w:rPr>
          <w:bCs/>
        </w:rPr>
        <w:t>!</w:t>
      </w:r>
    </w:p>
    <w:p w:rsidR="0063344E" w:rsidRPr="00890577" w:rsidRDefault="0063344E" w:rsidP="0063344E">
      <w:pPr>
        <w:spacing w:after="0"/>
        <w:jc w:val="both"/>
        <w:rPr>
          <w:bCs/>
        </w:rPr>
      </w:pPr>
      <w:r w:rsidRPr="00890577">
        <w:rPr>
          <w:bCs/>
        </w:rPr>
        <w:t>La cosa più semplice è che non attuassero la sincronizzazione come facciamo noi con il nostro calendario.</w:t>
      </w:r>
    </w:p>
    <w:p w:rsidR="0063344E" w:rsidRPr="00890577" w:rsidRDefault="0063344E" w:rsidP="0063344E">
      <w:pPr>
        <w:spacing w:after="0"/>
        <w:jc w:val="both"/>
        <w:rPr>
          <w:bCs/>
        </w:rPr>
      </w:pPr>
      <w:r w:rsidRPr="00890577">
        <w:rPr>
          <w:bCs/>
        </w:rPr>
        <w:t xml:space="preserve">Concludendo questa </w:t>
      </w:r>
      <w:r w:rsidR="00E94085">
        <w:rPr>
          <w:bCs/>
        </w:rPr>
        <w:t>seconda</w:t>
      </w:r>
      <w:r w:rsidRPr="00890577">
        <w:rPr>
          <w:bCs/>
        </w:rPr>
        <w:t xml:space="preserve"> ipotesi possiamo affermare che:</w:t>
      </w:r>
    </w:p>
    <w:p w:rsidR="0063344E" w:rsidRPr="00890577" w:rsidRDefault="0063344E" w:rsidP="0063344E">
      <w:pPr>
        <w:spacing w:after="0"/>
        <w:jc w:val="both"/>
        <w:rPr>
          <w:bCs/>
        </w:rPr>
      </w:pPr>
      <w:r w:rsidRPr="00890577">
        <w:rPr>
          <w:bCs/>
        </w:rPr>
        <w:t xml:space="preserve">- </w:t>
      </w:r>
      <w:r w:rsidR="00D13F18">
        <w:rPr>
          <w:bCs/>
        </w:rPr>
        <w:t xml:space="preserve">i </w:t>
      </w:r>
      <w:r w:rsidRPr="00890577">
        <w:rPr>
          <w:bCs/>
        </w:rPr>
        <w:t xml:space="preserve">56 </w:t>
      </w:r>
      <w:r w:rsidR="00D13F18">
        <w:rPr>
          <w:bCs/>
        </w:rPr>
        <w:t>menhir</w:t>
      </w:r>
      <w:r w:rsidRPr="00890577">
        <w:rPr>
          <w:bCs/>
        </w:rPr>
        <w:t xml:space="preserve"> sono legat</w:t>
      </w:r>
      <w:r w:rsidR="00D13F18">
        <w:rPr>
          <w:bCs/>
        </w:rPr>
        <w:t>i</w:t>
      </w:r>
      <w:r w:rsidRPr="00890577">
        <w:rPr>
          <w:bCs/>
        </w:rPr>
        <w:t xml:space="preserve"> direttamente al moto della Luna e indirettamente al moto del Sole</w:t>
      </w:r>
    </w:p>
    <w:p w:rsidR="0063344E" w:rsidRPr="00890577" w:rsidRDefault="0063344E" w:rsidP="0063344E">
      <w:pPr>
        <w:spacing w:after="0"/>
        <w:jc w:val="both"/>
        <w:rPr>
          <w:bCs/>
        </w:rPr>
      </w:pPr>
      <w:r w:rsidRPr="00890577">
        <w:rPr>
          <w:bCs/>
        </w:rPr>
        <w:t xml:space="preserve">- i 28 giorni del mese civile "lunare" di </w:t>
      </w:r>
      <w:r w:rsidR="00D13F18">
        <w:rPr>
          <w:bCs/>
        </w:rPr>
        <w:t>Callanish f</w:t>
      </w:r>
      <w:r w:rsidRPr="00890577">
        <w:rPr>
          <w:bCs/>
        </w:rPr>
        <w:t>urono dettati da motivi puramente pratici ma come detto derivanti da osser</w:t>
      </w:r>
      <w:r w:rsidR="00D13F18">
        <w:rPr>
          <w:bCs/>
        </w:rPr>
        <w:t>vazioni astronomiche lunari (me</w:t>
      </w:r>
      <w:r w:rsidRPr="00890577">
        <w:rPr>
          <w:bCs/>
        </w:rPr>
        <w:t>dia circa del mese siderale e sinodico)</w:t>
      </w:r>
    </w:p>
    <w:p w:rsidR="0063344E" w:rsidRPr="00890577" w:rsidRDefault="0063344E" w:rsidP="0063344E">
      <w:pPr>
        <w:spacing w:after="0"/>
        <w:jc w:val="both"/>
        <w:rPr>
          <w:bCs/>
        </w:rPr>
      </w:pPr>
      <w:r w:rsidRPr="00890577">
        <w:rPr>
          <w:bCs/>
        </w:rPr>
        <w:t xml:space="preserve">- </w:t>
      </w:r>
      <w:r w:rsidR="00D13F18">
        <w:rPr>
          <w:bCs/>
        </w:rPr>
        <w:t>i 56 menhir</w:t>
      </w:r>
      <w:r w:rsidRPr="00890577">
        <w:rPr>
          <w:bCs/>
        </w:rPr>
        <w:t xml:space="preserve"> rappresentavano </w:t>
      </w:r>
      <w:r w:rsidR="00EC4858" w:rsidRPr="00890577">
        <w:rPr>
          <w:bCs/>
        </w:rPr>
        <w:t xml:space="preserve">1 mese </w:t>
      </w:r>
      <w:r w:rsidRPr="00890577">
        <w:rPr>
          <w:bCs/>
        </w:rPr>
        <w:t xml:space="preserve">del calendario civile di </w:t>
      </w:r>
      <w:r w:rsidR="00D13F18">
        <w:rPr>
          <w:bCs/>
        </w:rPr>
        <w:t>Callanish</w:t>
      </w:r>
      <w:r w:rsidRPr="00890577">
        <w:rPr>
          <w:bCs/>
        </w:rPr>
        <w:t xml:space="preserve"> (2 x 28</w:t>
      </w:r>
      <w:r w:rsidR="00EC4858" w:rsidRPr="00890577">
        <w:rPr>
          <w:bCs/>
        </w:rPr>
        <w:t>)</w:t>
      </w:r>
      <w:r w:rsidRPr="00890577">
        <w:rPr>
          <w:bCs/>
        </w:rPr>
        <w:t xml:space="preserve">, un </w:t>
      </w:r>
      <w:r w:rsidR="00D13F18">
        <w:rPr>
          <w:bCs/>
        </w:rPr>
        <w:t xml:space="preserve">percorso </w:t>
      </w:r>
      <w:r w:rsidRPr="00890577">
        <w:rPr>
          <w:bCs/>
        </w:rPr>
        <w:t xml:space="preserve">completo equivaleva a </w:t>
      </w:r>
      <w:r w:rsidR="00EC4858" w:rsidRPr="00890577">
        <w:rPr>
          <w:bCs/>
        </w:rPr>
        <w:t>1</w:t>
      </w:r>
      <w:r w:rsidRPr="00890577">
        <w:rPr>
          <w:bCs/>
        </w:rPr>
        <w:t xml:space="preserve"> mes</w:t>
      </w:r>
      <w:r w:rsidR="00EC4858" w:rsidRPr="00890577">
        <w:rPr>
          <w:bCs/>
        </w:rPr>
        <w:t>e</w:t>
      </w:r>
      <w:r w:rsidRPr="00890577">
        <w:rPr>
          <w:bCs/>
        </w:rPr>
        <w:t xml:space="preserve">, 13 </w:t>
      </w:r>
      <w:r w:rsidR="00D13F18">
        <w:rPr>
          <w:bCs/>
        </w:rPr>
        <w:t xml:space="preserve">percorsi </w:t>
      </w:r>
      <w:r w:rsidRPr="00890577">
        <w:rPr>
          <w:bCs/>
        </w:rPr>
        <w:t xml:space="preserve">a </w:t>
      </w:r>
      <w:r w:rsidR="00EC4858" w:rsidRPr="00890577">
        <w:rPr>
          <w:bCs/>
        </w:rPr>
        <w:t>1 anno circa</w:t>
      </w:r>
      <w:r w:rsidRPr="00890577">
        <w:rPr>
          <w:bCs/>
        </w:rPr>
        <w:t>.</w:t>
      </w:r>
    </w:p>
    <w:p w:rsidR="0063344E" w:rsidRPr="00890577" w:rsidRDefault="0063344E" w:rsidP="0063344E">
      <w:pPr>
        <w:spacing w:after="0"/>
        <w:jc w:val="both"/>
        <w:rPr>
          <w:bCs/>
        </w:rPr>
      </w:pPr>
      <w:r w:rsidRPr="00890577">
        <w:rPr>
          <w:bCs/>
        </w:rPr>
        <w:t>Ricapitolando:</w:t>
      </w:r>
    </w:p>
    <w:p w:rsidR="0063344E" w:rsidRPr="00890577" w:rsidRDefault="0063344E" w:rsidP="0063344E">
      <w:pPr>
        <w:spacing w:after="0"/>
        <w:jc w:val="both"/>
        <w:rPr>
          <w:bCs/>
        </w:rPr>
      </w:pPr>
      <w:r w:rsidRPr="00890577">
        <w:rPr>
          <w:bCs/>
        </w:rPr>
        <w:t xml:space="preserve">1 anno civile di </w:t>
      </w:r>
      <w:r w:rsidR="00D13F18">
        <w:rPr>
          <w:bCs/>
        </w:rPr>
        <w:t xml:space="preserve">Callanish </w:t>
      </w:r>
      <w:r w:rsidRPr="00890577">
        <w:rPr>
          <w:bCs/>
        </w:rPr>
        <w:t xml:space="preserve">= 364 </w:t>
      </w:r>
      <w:r w:rsidR="00E94085">
        <w:rPr>
          <w:bCs/>
        </w:rPr>
        <w:t>giorni</w:t>
      </w:r>
      <w:r w:rsidRPr="00890577">
        <w:rPr>
          <w:bCs/>
        </w:rPr>
        <w:t xml:space="preserve"> + 1 giorno = </w:t>
      </w:r>
      <w:r w:rsidR="00EC4858" w:rsidRPr="00890577">
        <w:rPr>
          <w:bCs/>
        </w:rPr>
        <w:t xml:space="preserve">13 </w:t>
      </w:r>
      <w:r w:rsidRPr="00890577">
        <w:rPr>
          <w:bCs/>
        </w:rPr>
        <w:t xml:space="preserve"> </w:t>
      </w:r>
      <w:r w:rsidR="00D13F18">
        <w:rPr>
          <w:bCs/>
        </w:rPr>
        <w:t xml:space="preserve">percorsi </w:t>
      </w:r>
      <w:r w:rsidR="00E94085">
        <w:rPr>
          <w:bCs/>
        </w:rPr>
        <w:t>+ 1 giorno = 365 giorni o 728 menhir (1 giorno ogni 2 menhir) + 1 giorno</w:t>
      </w:r>
    </w:p>
    <w:p w:rsidR="0063344E" w:rsidRPr="00890577" w:rsidRDefault="0063344E" w:rsidP="0063344E">
      <w:pPr>
        <w:spacing w:after="0"/>
        <w:jc w:val="both"/>
        <w:rPr>
          <w:bCs/>
        </w:rPr>
      </w:pPr>
      <w:r w:rsidRPr="00890577">
        <w:rPr>
          <w:bCs/>
        </w:rPr>
        <w:t xml:space="preserve">Il calendario in questo caso diveniva quasi un calendario solare ed ogni </w:t>
      </w:r>
      <w:r w:rsidR="00D13F18">
        <w:rPr>
          <w:bCs/>
        </w:rPr>
        <w:t>menhir</w:t>
      </w:r>
      <w:r w:rsidRPr="00890577">
        <w:rPr>
          <w:bCs/>
        </w:rPr>
        <w:t xml:space="preserve"> valeva 1</w:t>
      </w:r>
      <w:r w:rsidR="00EC4858" w:rsidRPr="00890577">
        <w:rPr>
          <w:bCs/>
        </w:rPr>
        <w:t>/2 giornata</w:t>
      </w:r>
      <w:r w:rsidRPr="00890577">
        <w:rPr>
          <w:bCs/>
        </w:rPr>
        <w:t>!</w:t>
      </w:r>
    </w:p>
    <w:p w:rsidR="0063344E" w:rsidRPr="00890577" w:rsidRDefault="0063344E" w:rsidP="0063344E">
      <w:pPr>
        <w:spacing w:after="0"/>
        <w:jc w:val="both"/>
        <w:rPr>
          <w:bCs/>
        </w:rPr>
      </w:pPr>
      <w:r w:rsidRPr="00890577">
        <w:rPr>
          <w:bCs/>
        </w:rPr>
        <w:t xml:space="preserve">- 56 </w:t>
      </w:r>
      <w:r w:rsidR="00D13F18">
        <w:rPr>
          <w:bCs/>
        </w:rPr>
        <w:t>menhir</w:t>
      </w:r>
      <w:r w:rsidRPr="00890577">
        <w:rPr>
          <w:bCs/>
        </w:rPr>
        <w:t xml:space="preserve"> percors</w:t>
      </w:r>
      <w:r w:rsidR="00D13F18">
        <w:rPr>
          <w:bCs/>
        </w:rPr>
        <w:t>i</w:t>
      </w:r>
      <w:r w:rsidRPr="00890577">
        <w:rPr>
          <w:bCs/>
        </w:rPr>
        <w:t xml:space="preserve"> 13 volte cioè 728 </w:t>
      </w:r>
      <w:r w:rsidR="00D13F18">
        <w:rPr>
          <w:bCs/>
        </w:rPr>
        <w:t>menhir</w:t>
      </w:r>
      <w:r w:rsidRPr="00890577">
        <w:rPr>
          <w:bCs/>
        </w:rPr>
        <w:t xml:space="preserve"> rappresentavano </w:t>
      </w:r>
      <w:r w:rsidR="00EC4858" w:rsidRPr="00890577">
        <w:rPr>
          <w:bCs/>
        </w:rPr>
        <w:t>364</w:t>
      </w:r>
      <w:r w:rsidRPr="00890577">
        <w:rPr>
          <w:bCs/>
        </w:rPr>
        <w:t xml:space="preserve"> giorni cioè </w:t>
      </w:r>
      <w:r w:rsidR="00EC4858" w:rsidRPr="00890577">
        <w:rPr>
          <w:bCs/>
        </w:rPr>
        <w:t xml:space="preserve">1 </w:t>
      </w:r>
      <w:r w:rsidRPr="00890577">
        <w:rPr>
          <w:bCs/>
        </w:rPr>
        <w:t>ann</w:t>
      </w:r>
      <w:r w:rsidR="00EC4858" w:rsidRPr="00890577">
        <w:rPr>
          <w:bCs/>
        </w:rPr>
        <w:t>o</w:t>
      </w:r>
      <w:r w:rsidRPr="00890577">
        <w:rPr>
          <w:bCs/>
        </w:rPr>
        <w:t xml:space="preserve"> civil</w:t>
      </w:r>
      <w:r w:rsidR="00EC4858" w:rsidRPr="00890577">
        <w:rPr>
          <w:bCs/>
        </w:rPr>
        <w:t>e</w:t>
      </w:r>
      <w:r w:rsidR="00D13F18">
        <w:rPr>
          <w:bCs/>
        </w:rPr>
        <w:t xml:space="preserve"> di Callanish</w:t>
      </w:r>
      <w:r w:rsidRPr="00890577">
        <w:rPr>
          <w:bCs/>
        </w:rPr>
        <w:t xml:space="preserve"> (analiticamente va</w:t>
      </w:r>
      <w:r w:rsidR="00EC4858" w:rsidRPr="00890577">
        <w:rPr>
          <w:bCs/>
        </w:rPr>
        <w:t xml:space="preserve"> aggiunto 1 giorno)</w:t>
      </w:r>
      <w:r w:rsidRPr="00890577">
        <w:rPr>
          <w:bCs/>
        </w:rPr>
        <w:t xml:space="preserve">; 13 </w:t>
      </w:r>
      <w:r w:rsidR="00D13F18">
        <w:rPr>
          <w:bCs/>
        </w:rPr>
        <w:t xml:space="preserve">percorsi </w:t>
      </w:r>
      <w:r w:rsidRPr="00890577">
        <w:rPr>
          <w:bCs/>
        </w:rPr>
        <w:t xml:space="preserve">completi rappresentavano </w:t>
      </w:r>
      <w:r w:rsidR="00EC4858" w:rsidRPr="00890577">
        <w:rPr>
          <w:bCs/>
        </w:rPr>
        <w:t>1</w:t>
      </w:r>
      <w:r w:rsidRPr="00890577">
        <w:rPr>
          <w:bCs/>
        </w:rPr>
        <w:t xml:space="preserve"> ann</w:t>
      </w:r>
      <w:r w:rsidR="00EC4858" w:rsidRPr="00890577">
        <w:rPr>
          <w:bCs/>
        </w:rPr>
        <w:t>o</w:t>
      </w:r>
      <w:r w:rsidRPr="00890577">
        <w:rPr>
          <w:bCs/>
        </w:rPr>
        <w:t xml:space="preserve"> civil</w:t>
      </w:r>
      <w:r w:rsidR="00EC4858" w:rsidRPr="00890577">
        <w:rPr>
          <w:bCs/>
        </w:rPr>
        <w:t xml:space="preserve">e, </w:t>
      </w:r>
      <w:r w:rsidRPr="00890577">
        <w:rPr>
          <w:bCs/>
        </w:rPr>
        <w:t>qui come accennato all'inizio troviamo il significato importante del numero 13</w:t>
      </w:r>
    </w:p>
    <w:p w:rsidR="0063344E" w:rsidRPr="00890577" w:rsidRDefault="0063344E" w:rsidP="0063344E">
      <w:pPr>
        <w:spacing w:after="0"/>
        <w:jc w:val="both"/>
        <w:rPr>
          <w:bCs/>
        </w:rPr>
      </w:pPr>
      <w:r w:rsidRPr="00890577">
        <w:rPr>
          <w:bCs/>
        </w:rPr>
        <w:t xml:space="preserve">- nel caso di sincronizzazione fra il moto lunare e moto solare come </w:t>
      </w:r>
      <w:r w:rsidR="00EC4858" w:rsidRPr="00890577">
        <w:rPr>
          <w:bCs/>
        </w:rPr>
        <w:t>visto erano richiesti 2,68 anni</w:t>
      </w:r>
      <w:r w:rsidRPr="00890577">
        <w:rPr>
          <w:bCs/>
        </w:rPr>
        <w:t xml:space="preserve">, quindi </w:t>
      </w:r>
      <w:r w:rsidR="00EC4858" w:rsidRPr="00890577">
        <w:rPr>
          <w:bCs/>
        </w:rPr>
        <w:t xml:space="preserve">2,68 x 13 = 34,84 </w:t>
      </w:r>
      <w:r w:rsidR="00847562" w:rsidRPr="00890577">
        <w:rPr>
          <w:bCs/>
        </w:rPr>
        <w:t xml:space="preserve">cioè </w:t>
      </w:r>
      <w:r w:rsidRPr="00890577">
        <w:rPr>
          <w:bCs/>
        </w:rPr>
        <w:t xml:space="preserve">i 56 </w:t>
      </w:r>
      <w:r w:rsidR="00D13F18">
        <w:rPr>
          <w:bCs/>
        </w:rPr>
        <w:t>menhir</w:t>
      </w:r>
      <w:r w:rsidRPr="00890577">
        <w:rPr>
          <w:bCs/>
        </w:rPr>
        <w:t xml:space="preserve"> percors</w:t>
      </w:r>
      <w:r w:rsidR="00D13F18">
        <w:rPr>
          <w:bCs/>
        </w:rPr>
        <w:t>i</w:t>
      </w:r>
      <w:r w:rsidRPr="00890577">
        <w:rPr>
          <w:bCs/>
        </w:rPr>
        <w:t xml:space="preserve"> </w:t>
      </w:r>
      <w:r w:rsidR="00EC4858" w:rsidRPr="00890577">
        <w:rPr>
          <w:bCs/>
        </w:rPr>
        <w:t>34,84</w:t>
      </w:r>
      <w:r w:rsidRPr="00890577">
        <w:rPr>
          <w:bCs/>
        </w:rPr>
        <w:t xml:space="preserve"> volte (6,5 x 2,68) rappresentava il periodo nel quale le lunazioni si ripresentavano approssimativamente uguali (il valore </w:t>
      </w:r>
      <w:r w:rsidR="00EC4858" w:rsidRPr="00890577">
        <w:rPr>
          <w:bCs/>
        </w:rPr>
        <w:t>arrotondato è 35</w:t>
      </w:r>
      <w:r w:rsidRPr="00890577">
        <w:rPr>
          <w:bCs/>
        </w:rPr>
        <w:t>).</w:t>
      </w:r>
    </w:p>
    <w:p w:rsidR="0063344E" w:rsidRPr="00890577" w:rsidRDefault="0063344E" w:rsidP="0063344E">
      <w:pPr>
        <w:spacing w:after="0"/>
        <w:jc w:val="both"/>
        <w:rPr>
          <w:bCs/>
        </w:rPr>
      </w:pPr>
      <w:r w:rsidRPr="00890577">
        <w:rPr>
          <w:bCs/>
        </w:rPr>
        <w:t>Questa in definitiva è la nostra ipotesi analitica che si basa su</w:t>
      </w:r>
      <w:r w:rsidR="00D13F18">
        <w:rPr>
          <w:bCs/>
        </w:rPr>
        <w:t>i 56 menhir</w:t>
      </w:r>
      <w:r w:rsidR="00EC4858" w:rsidRPr="00890577">
        <w:rPr>
          <w:bCs/>
        </w:rPr>
        <w:t xml:space="preserve"> da 1/2 giornata cadauna</w:t>
      </w:r>
      <w:r w:rsidRPr="00890577">
        <w:rPr>
          <w:bCs/>
        </w:rPr>
        <w:t>, sui periodi lunari e sull'anno solare.</w:t>
      </w:r>
    </w:p>
    <w:p w:rsidR="0063344E" w:rsidRPr="00890577" w:rsidRDefault="0063344E" w:rsidP="0063344E">
      <w:pPr>
        <w:spacing w:after="0"/>
        <w:jc w:val="both"/>
        <w:rPr>
          <w:bCs/>
        </w:rPr>
      </w:pPr>
      <w:r w:rsidRPr="00890577">
        <w:rPr>
          <w:bCs/>
        </w:rPr>
        <w:t>Praticamente come facevano?</w:t>
      </w:r>
    </w:p>
    <w:p w:rsidR="0063344E" w:rsidRPr="00890577" w:rsidRDefault="0063344E" w:rsidP="0063344E">
      <w:pPr>
        <w:spacing w:after="0"/>
        <w:jc w:val="both"/>
        <w:rPr>
          <w:bCs/>
        </w:rPr>
      </w:pPr>
      <w:r w:rsidRPr="00890577">
        <w:rPr>
          <w:bCs/>
        </w:rPr>
        <w:t xml:space="preserve">noi pensiamo che forse ogni giorno spostassero un pietra </w:t>
      </w:r>
      <w:r w:rsidR="00EC4858" w:rsidRPr="00890577">
        <w:rPr>
          <w:bCs/>
        </w:rPr>
        <w:t xml:space="preserve">una o due volte </w:t>
      </w:r>
      <w:r w:rsidRPr="00890577">
        <w:rPr>
          <w:bCs/>
        </w:rPr>
        <w:t>(con inciso un segno magari un segmento) a lato de</w:t>
      </w:r>
      <w:r w:rsidR="00D13F18">
        <w:rPr>
          <w:bCs/>
        </w:rPr>
        <w:t>i menhir</w:t>
      </w:r>
      <w:r w:rsidRPr="00890577">
        <w:rPr>
          <w:bCs/>
        </w:rPr>
        <w:t xml:space="preserve"> ed arrivati al</w:t>
      </w:r>
      <w:r w:rsidR="00D13F18">
        <w:rPr>
          <w:bCs/>
        </w:rPr>
        <w:t xml:space="preserve"> menhir 5</w:t>
      </w:r>
      <w:r w:rsidR="00EC4858" w:rsidRPr="00890577">
        <w:rPr>
          <w:bCs/>
        </w:rPr>
        <w:t>6</w:t>
      </w:r>
      <w:r w:rsidRPr="00890577">
        <w:rPr>
          <w:bCs/>
        </w:rPr>
        <w:t xml:space="preserve"> usassero un'altra pietra con 2 segni per </w:t>
      </w:r>
      <w:r w:rsidR="00D13F18">
        <w:rPr>
          <w:bCs/>
        </w:rPr>
        <w:t>il menhir "</w:t>
      </w:r>
      <w:r w:rsidR="00EC4858" w:rsidRPr="00890577">
        <w:rPr>
          <w:bCs/>
        </w:rPr>
        <w:t>57</w:t>
      </w:r>
      <w:r w:rsidR="00D13F18">
        <w:rPr>
          <w:bCs/>
        </w:rPr>
        <w:t>"</w:t>
      </w:r>
      <w:r w:rsidRPr="00890577">
        <w:rPr>
          <w:bCs/>
        </w:rPr>
        <w:t xml:space="preserve"> </w:t>
      </w:r>
      <w:r w:rsidR="001B2B5A" w:rsidRPr="00890577">
        <w:rPr>
          <w:bCs/>
        </w:rPr>
        <w:lastRenderedPageBreak/>
        <w:t xml:space="preserve">( </w:t>
      </w:r>
      <w:r w:rsidR="00D13F18">
        <w:rPr>
          <w:bCs/>
        </w:rPr>
        <w:t xml:space="preserve">il primo del </w:t>
      </w:r>
      <w:proofErr w:type="spellStart"/>
      <w:r w:rsidR="001B2B5A" w:rsidRPr="00890577">
        <w:rPr>
          <w:bCs/>
        </w:rPr>
        <w:t>II</w:t>
      </w:r>
      <w:proofErr w:type="spellEnd"/>
      <w:r w:rsidR="001B2B5A" w:rsidRPr="00890577">
        <w:rPr>
          <w:bCs/>
        </w:rPr>
        <w:t xml:space="preserve"> ciclo) </w:t>
      </w:r>
      <w:r w:rsidRPr="00890577">
        <w:rPr>
          <w:bCs/>
        </w:rPr>
        <w:t xml:space="preserve">e così via per un totale di </w:t>
      </w:r>
      <w:r w:rsidR="00EC4858" w:rsidRPr="00890577">
        <w:rPr>
          <w:bCs/>
        </w:rPr>
        <w:t>28</w:t>
      </w:r>
      <w:r w:rsidRPr="00890577">
        <w:rPr>
          <w:bCs/>
        </w:rPr>
        <w:t xml:space="preserve"> x </w:t>
      </w:r>
      <w:r w:rsidR="00EC4858" w:rsidRPr="00890577">
        <w:rPr>
          <w:bCs/>
        </w:rPr>
        <w:t>13</w:t>
      </w:r>
      <w:r w:rsidRPr="00890577">
        <w:rPr>
          <w:bCs/>
        </w:rPr>
        <w:t xml:space="preserve"> = 364 giorni; a questo punto per chiudere l'anno civile "lunare" con l'anno solare dovevano aggiungere 1 giorno che in fasi lunari corrispondeva a 1/29,5 = 0,0338 volte un ciclo, in 19 anni 0,642. </w:t>
      </w:r>
    </w:p>
    <w:p w:rsidR="0063344E" w:rsidRPr="00890577" w:rsidRDefault="0063344E" w:rsidP="0063344E">
      <w:pPr>
        <w:spacing w:after="0"/>
        <w:jc w:val="both"/>
        <w:rPr>
          <w:bCs/>
        </w:rPr>
      </w:pPr>
      <w:r w:rsidRPr="00890577">
        <w:rPr>
          <w:bCs/>
        </w:rPr>
        <w:t>Poi si riprendeva il ciclo successivo con le pietre.</w:t>
      </w:r>
    </w:p>
    <w:p w:rsidR="0063344E" w:rsidRPr="00890577" w:rsidRDefault="0063344E" w:rsidP="0063344E">
      <w:pPr>
        <w:spacing w:after="0"/>
        <w:jc w:val="both"/>
        <w:rPr>
          <w:bCs/>
        </w:rPr>
      </w:pPr>
      <w:r w:rsidRPr="00890577">
        <w:rPr>
          <w:bCs/>
        </w:rPr>
        <w:t xml:space="preserve">Concludendo il </w:t>
      </w:r>
      <w:r w:rsidR="00D13F18">
        <w:rPr>
          <w:bCs/>
        </w:rPr>
        <w:t xml:space="preserve">percorso di 56 menhir </w:t>
      </w:r>
      <w:r w:rsidRPr="00890577">
        <w:rPr>
          <w:bCs/>
        </w:rPr>
        <w:t>era un calendario civile di 13 mesi con 28 giorni in ogni mese,</w:t>
      </w:r>
      <w:r w:rsidR="00EC4858" w:rsidRPr="00890577">
        <w:rPr>
          <w:bCs/>
        </w:rPr>
        <w:t xml:space="preserve"> </w:t>
      </w:r>
      <w:r w:rsidRPr="00890577">
        <w:rPr>
          <w:bCs/>
        </w:rPr>
        <w:t>molto prossimo ad un calendario lunare ed equivalente ad un calendario solare annuo.</w:t>
      </w:r>
    </w:p>
    <w:p w:rsidR="0063344E" w:rsidRPr="00890577" w:rsidRDefault="0063344E" w:rsidP="007D7E47">
      <w:pPr>
        <w:spacing w:after="0"/>
        <w:jc w:val="both"/>
        <w:rPr>
          <w:b/>
          <w:bCs/>
        </w:rPr>
      </w:pPr>
    </w:p>
    <w:p w:rsidR="003F7C91" w:rsidRPr="00890577" w:rsidRDefault="003F7C91" w:rsidP="003F7C91">
      <w:pPr>
        <w:tabs>
          <w:tab w:val="left" w:pos="5593"/>
        </w:tabs>
        <w:spacing w:after="0"/>
        <w:jc w:val="both"/>
        <w:rPr>
          <w:bCs/>
          <w:u w:val="single"/>
        </w:rPr>
      </w:pPr>
      <w:r w:rsidRPr="00890577">
        <w:rPr>
          <w:bCs/>
          <w:u w:val="single"/>
        </w:rPr>
        <w:t xml:space="preserve">ipotesi </w:t>
      </w:r>
      <w:proofErr w:type="spellStart"/>
      <w:r w:rsidR="000C3B40" w:rsidRPr="00890577">
        <w:rPr>
          <w:bCs/>
          <w:u w:val="single"/>
        </w:rPr>
        <w:t>III</w:t>
      </w:r>
      <w:proofErr w:type="spellEnd"/>
      <w:r w:rsidRPr="00890577">
        <w:rPr>
          <w:bCs/>
          <w:u w:val="single"/>
        </w:rPr>
        <w:t xml:space="preserve"> - </w:t>
      </w:r>
      <w:r w:rsidR="00D13F18">
        <w:rPr>
          <w:bCs/>
          <w:u w:val="single"/>
        </w:rPr>
        <w:t xml:space="preserve">percorso </w:t>
      </w:r>
      <w:r w:rsidRPr="00890577">
        <w:rPr>
          <w:bCs/>
          <w:u w:val="single"/>
        </w:rPr>
        <w:t>lunare con durata del mese pari a 28 giorni (</w:t>
      </w:r>
      <w:r w:rsidR="000C3B40" w:rsidRPr="00890577">
        <w:rPr>
          <w:bCs/>
          <w:u w:val="single"/>
        </w:rPr>
        <w:t>un giro delle linea dei nodi in 18,6 anni</w:t>
      </w:r>
      <w:r w:rsidRPr="00890577">
        <w:rPr>
          <w:bCs/>
          <w:u w:val="single"/>
        </w:rPr>
        <w:t>)</w:t>
      </w:r>
    </w:p>
    <w:p w:rsidR="000C3B40" w:rsidRPr="00890577" w:rsidRDefault="000C3B40" w:rsidP="000C3B40">
      <w:pPr>
        <w:numPr>
          <w:ilvl w:val="12"/>
          <w:numId w:val="0"/>
        </w:numPr>
        <w:spacing w:after="0" w:line="240" w:lineRule="atLeast"/>
        <w:jc w:val="both"/>
      </w:pPr>
      <w:r w:rsidRPr="00890577">
        <w:t>Nella parte sottostante in corsivo è riportato:</w:t>
      </w:r>
    </w:p>
    <w:p w:rsidR="000C3B40" w:rsidRPr="00890577" w:rsidRDefault="000C3B40" w:rsidP="000C3B40">
      <w:pPr>
        <w:numPr>
          <w:ilvl w:val="12"/>
          <w:numId w:val="0"/>
        </w:numPr>
        <w:spacing w:after="0" w:line="240" w:lineRule="atLeast"/>
        <w:jc w:val="both"/>
        <w:rPr>
          <w:i/>
        </w:rPr>
      </w:pPr>
      <w:r w:rsidRPr="00890577">
        <w:rPr>
          <w:i/>
        </w:rPr>
        <w:t xml:space="preserve">La linea dei nodi ruota in senso orario, cioè retrocede rispetto al moto della Luna; la linea dei nodi compie un giro completo in 6.798 giorni o 18,61 anni (19,3549° all'anno) rispetto alle stelle. Questo spiega la minor durata del mese </w:t>
      </w:r>
      <w:proofErr w:type="spellStart"/>
      <w:r w:rsidRPr="00890577">
        <w:rPr>
          <w:i/>
        </w:rPr>
        <w:t>draconitico</w:t>
      </w:r>
      <w:proofErr w:type="spellEnd"/>
      <w:r w:rsidRPr="00890577">
        <w:rPr>
          <w:i/>
        </w:rPr>
        <w:t xml:space="preserve"> rispetto agli altri mesi (escluso il mese sinodico). </w:t>
      </w:r>
    </w:p>
    <w:p w:rsidR="000C3B40" w:rsidRPr="00890577" w:rsidRDefault="000C3B40" w:rsidP="007D7E47">
      <w:pPr>
        <w:spacing w:after="0"/>
        <w:jc w:val="both"/>
        <w:rPr>
          <w:bCs/>
        </w:rPr>
      </w:pPr>
      <w:r w:rsidRPr="00890577">
        <w:rPr>
          <w:bCs/>
        </w:rPr>
        <w:t xml:space="preserve">La nostra </w:t>
      </w:r>
      <w:proofErr w:type="spellStart"/>
      <w:r w:rsidRPr="00890577">
        <w:rPr>
          <w:bCs/>
        </w:rPr>
        <w:t>III</w:t>
      </w:r>
      <w:proofErr w:type="spellEnd"/>
      <w:r w:rsidRPr="00890577">
        <w:rPr>
          <w:bCs/>
        </w:rPr>
        <w:t xml:space="preserve"> ipotesi è che 56 avesse un significato più profondo e non fosse solo un risultato di una moltiplicazione (2 x 28) ma derivasse dalla conoscenza dell'uomo neolitico della rotazione del piano della Luna pari a 18,6 anni.</w:t>
      </w:r>
    </w:p>
    <w:p w:rsidR="000C3B40" w:rsidRPr="00890577" w:rsidRDefault="000C3B40" w:rsidP="007D7E47">
      <w:pPr>
        <w:spacing w:after="0"/>
        <w:jc w:val="both"/>
        <w:rPr>
          <w:bCs/>
        </w:rPr>
      </w:pPr>
      <w:r w:rsidRPr="00890577">
        <w:rPr>
          <w:bCs/>
        </w:rPr>
        <w:t>Dopo vari tentativi abbiamo trovato che 18,6 x 3 = 55,8 approssim</w:t>
      </w:r>
      <w:r w:rsidR="00D13F18">
        <w:rPr>
          <w:bCs/>
        </w:rPr>
        <w:t>a</w:t>
      </w:r>
      <w:r w:rsidRPr="00890577">
        <w:rPr>
          <w:bCs/>
        </w:rPr>
        <w:t>to a 56. Cioè 3 cicli di 18,6 anni (ciclo dei nodi), questo calcolo è molto preciso.</w:t>
      </w:r>
    </w:p>
    <w:p w:rsidR="000C3B40" w:rsidRPr="00890577" w:rsidRDefault="000C3B40" w:rsidP="007D7E47">
      <w:pPr>
        <w:spacing w:after="0"/>
        <w:jc w:val="both"/>
        <w:rPr>
          <w:bCs/>
        </w:rPr>
      </w:pPr>
      <w:r w:rsidRPr="00890577">
        <w:rPr>
          <w:bCs/>
        </w:rPr>
        <w:t>Forse con il numero 3 cercarono un numero che si sposasse con il numero 28 (mese civile) per dare a</w:t>
      </w:r>
      <w:r w:rsidR="00757812" w:rsidRPr="00890577">
        <w:rPr>
          <w:bCs/>
        </w:rPr>
        <w:t>l 28 un significato astronomico (vedere il calcolo  a fondo di questo paragrafo)</w:t>
      </w:r>
    </w:p>
    <w:p w:rsidR="000C3B40" w:rsidRPr="00890577" w:rsidRDefault="000C3B40" w:rsidP="007D7E47">
      <w:pPr>
        <w:spacing w:after="0"/>
        <w:jc w:val="both"/>
        <w:rPr>
          <w:bCs/>
        </w:rPr>
      </w:pPr>
      <w:r w:rsidRPr="00890577">
        <w:rPr>
          <w:bCs/>
        </w:rPr>
        <w:t xml:space="preserve">Vediamo i vari risultati che </w:t>
      </w:r>
      <w:r w:rsidR="00847562" w:rsidRPr="00890577">
        <w:rPr>
          <w:bCs/>
        </w:rPr>
        <w:t xml:space="preserve">si possono ottenere ad oggi (che loro forse </w:t>
      </w:r>
      <w:r w:rsidRPr="00890577">
        <w:rPr>
          <w:bCs/>
        </w:rPr>
        <w:t>poterono ottenere</w:t>
      </w:r>
      <w:r w:rsidR="00847562" w:rsidRPr="00890577">
        <w:rPr>
          <w:bCs/>
        </w:rPr>
        <w:t>)</w:t>
      </w:r>
      <w:r w:rsidRPr="00890577">
        <w:rPr>
          <w:bCs/>
        </w:rPr>
        <w:t>:</w:t>
      </w:r>
    </w:p>
    <w:p w:rsidR="000C3B40" w:rsidRPr="00890577" w:rsidRDefault="000C3B40" w:rsidP="007D7E47">
      <w:pPr>
        <w:spacing w:after="0"/>
        <w:jc w:val="both"/>
        <w:rPr>
          <w:bCs/>
        </w:rPr>
      </w:pPr>
      <w:r w:rsidRPr="00890577">
        <w:rPr>
          <w:bCs/>
        </w:rPr>
        <w:t>18,6 x 1,5 = 27,9 arrotondabile a 28</w:t>
      </w:r>
    </w:p>
    <w:p w:rsidR="000C3B40" w:rsidRPr="00890577" w:rsidRDefault="000C3B40" w:rsidP="007D7E47">
      <w:pPr>
        <w:spacing w:after="0"/>
        <w:jc w:val="both"/>
        <w:rPr>
          <w:bCs/>
        </w:rPr>
      </w:pPr>
      <w:r w:rsidRPr="00890577">
        <w:rPr>
          <w:bCs/>
        </w:rPr>
        <w:t>18,6 x 2 = 37,2 arrotondabile a 37</w:t>
      </w:r>
    </w:p>
    <w:p w:rsidR="000C3B40" w:rsidRPr="00890577" w:rsidRDefault="000C3B40" w:rsidP="000C3B40">
      <w:pPr>
        <w:spacing w:after="0"/>
        <w:jc w:val="both"/>
        <w:rPr>
          <w:bCs/>
        </w:rPr>
      </w:pPr>
      <w:r w:rsidRPr="00890577">
        <w:rPr>
          <w:bCs/>
        </w:rPr>
        <w:t>18,6 x 3 = 55,8 arrotondabile a 56</w:t>
      </w:r>
    </w:p>
    <w:p w:rsidR="000C3B40" w:rsidRPr="00890577" w:rsidRDefault="000C3B40" w:rsidP="000C3B40">
      <w:pPr>
        <w:spacing w:after="0"/>
        <w:jc w:val="both"/>
        <w:rPr>
          <w:bCs/>
        </w:rPr>
      </w:pPr>
      <w:r w:rsidRPr="00890577">
        <w:rPr>
          <w:bCs/>
        </w:rPr>
        <w:t>18,6 x 4 = 74,4 arrotondabile a 75</w:t>
      </w:r>
    </w:p>
    <w:p w:rsidR="000C3B40" w:rsidRPr="00890577" w:rsidRDefault="000C3B40" w:rsidP="000C3B40">
      <w:pPr>
        <w:spacing w:after="0"/>
        <w:jc w:val="both"/>
        <w:rPr>
          <w:bCs/>
        </w:rPr>
      </w:pPr>
      <w:r w:rsidRPr="00890577">
        <w:rPr>
          <w:bCs/>
        </w:rPr>
        <w:t xml:space="preserve">18,6 x 5= 93 </w:t>
      </w:r>
    </w:p>
    <w:p w:rsidR="00847562" w:rsidRPr="00890577" w:rsidRDefault="00847562" w:rsidP="000C3B40">
      <w:pPr>
        <w:spacing w:after="0"/>
        <w:jc w:val="both"/>
        <w:rPr>
          <w:bCs/>
        </w:rPr>
      </w:pPr>
      <w:r w:rsidRPr="00890577">
        <w:rPr>
          <w:bCs/>
        </w:rPr>
        <w:t>2,68 x 6,5 = 17</w:t>
      </w:r>
    </w:p>
    <w:p w:rsidR="00847562" w:rsidRPr="00890577" w:rsidRDefault="00847562" w:rsidP="000C3B40">
      <w:pPr>
        <w:spacing w:after="0"/>
        <w:jc w:val="both"/>
        <w:rPr>
          <w:bCs/>
        </w:rPr>
      </w:pPr>
    </w:p>
    <w:p w:rsidR="000C3B40" w:rsidRPr="00890577" w:rsidRDefault="000C3B40" w:rsidP="007D7E47">
      <w:pPr>
        <w:spacing w:after="0"/>
        <w:jc w:val="both"/>
        <w:rPr>
          <w:bCs/>
        </w:rPr>
      </w:pPr>
      <w:r w:rsidRPr="00890577">
        <w:rPr>
          <w:bCs/>
        </w:rPr>
        <w:t>Perch</w:t>
      </w:r>
      <w:r w:rsidR="00D13F18">
        <w:rPr>
          <w:bCs/>
        </w:rPr>
        <w:t>é</w:t>
      </w:r>
      <w:r w:rsidRPr="00890577">
        <w:rPr>
          <w:bCs/>
        </w:rPr>
        <w:t xml:space="preserve"> non scelsero 28 che era un numero perfetto: 28 giorni un giro pari a un mese civile, 28 </w:t>
      </w:r>
      <w:r w:rsidR="00D13F18">
        <w:rPr>
          <w:bCs/>
        </w:rPr>
        <w:t>menhir</w:t>
      </w:r>
      <w:r w:rsidRPr="00890577">
        <w:rPr>
          <w:bCs/>
        </w:rPr>
        <w:t xml:space="preserve">, una buca </w:t>
      </w:r>
      <w:r w:rsidR="00D13F18">
        <w:rPr>
          <w:bCs/>
        </w:rPr>
        <w:t xml:space="preserve">al </w:t>
      </w:r>
      <w:r w:rsidRPr="00890577">
        <w:rPr>
          <w:bCs/>
        </w:rPr>
        <w:t>giorno?</w:t>
      </w:r>
    </w:p>
    <w:p w:rsidR="00D13F18" w:rsidRDefault="000C3B40" w:rsidP="007D7E47">
      <w:pPr>
        <w:spacing w:after="0"/>
        <w:jc w:val="both"/>
        <w:rPr>
          <w:bCs/>
        </w:rPr>
      </w:pPr>
      <w:r w:rsidRPr="00890577">
        <w:rPr>
          <w:bCs/>
        </w:rPr>
        <w:t>Noi pensiamo che usassero i numeri pari per motivi pratici quindi 56 era il numero più adatto in quanto multiplo di 28,</w:t>
      </w:r>
      <w:r w:rsidR="008314B0">
        <w:rPr>
          <w:bCs/>
        </w:rPr>
        <w:t xml:space="preserve"> e </w:t>
      </w:r>
      <w:r w:rsidRPr="00890577">
        <w:rPr>
          <w:bCs/>
        </w:rPr>
        <w:t xml:space="preserve">56 gli permetteva di suddividere la giornata in due parti, metà ore di luce e metà ora di buio. </w:t>
      </w:r>
    </w:p>
    <w:p w:rsidR="000C3B40" w:rsidRPr="00890577" w:rsidRDefault="000C3B40" w:rsidP="007D7E47">
      <w:pPr>
        <w:spacing w:after="0"/>
        <w:jc w:val="both"/>
        <w:rPr>
          <w:bCs/>
        </w:rPr>
      </w:pPr>
      <w:r w:rsidRPr="00890577">
        <w:rPr>
          <w:bCs/>
        </w:rPr>
        <w:t xml:space="preserve">In definitiva la scelta </w:t>
      </w:r>
      <w:r w:rsidR="00D13F18">
        <w:rPr>
          <w:bCs/>
        </w:rPr>
        <w:t>di</w:t>
      </w:r>
      <w:r w:rsidRPr="00890577">
        <w:rPr>
          <w:bCs/>
        </w:rPr>
        <w:t xml:space="preserve"> 56 e aveva un significato astronomico derivato dal ciclo dei nodi in 18,6 anni ed era pratico per la suddivisione della giornata in due parti.</w:t>
      </w:r>
    </w:p>
    <w:p w:rsidR="000C3B40" w:rsidRPr="00890577" w:rsidRDefault="000C3B40" w:rsidP="007D7E47">
      <w:pPr>
        <w:spacing w:after="0"/>
        <w:jc w:val="both"/>
        <w:rPr>
          <w:bCs/>
        </w:rPr>
      </w:pPr>
      <w:r w:rsidRPr="00890577">
        <w:rPr>
          <w:bCs/>
        </w:rPr>
        <w:t>Svolgendo questi calcoli abbiamo trovato casualmente che 18,6 x 1,5 = 27,9 arrotondabile a 28 il mese civile!</w:t>
      </w:r>
    </w:p>
    <w:p w:rsidR="000C3B40" w:rsidRPr="00890577" w:rsidRDefault="000C3B40" w:rsidP="000C3B40">
      <w:pPr>
        <w:spacing w:after="0"/>
        <w:jc w:val="both"/>
        <w:rPr>
          <w:bCs/>
        </w:rPr>
      </w:pPr>
      <w:r w:rsidRPr="00890577">
        <w:rPr>
          <w:bCs/>
        </w:rPr>
        <w:t xml:space="preserve">Questo si aggiunge a ciò che </w:t>
      </w:r>
      <w:r w:rsidR="00847562" w:rsidRPr="00890577">
        <w:rPr>
          <w:bCs/>
        </w:rPr>
        <w:t xml:space="preserve">avevamo trovato nell'ipotesi </w:t>
      </w:r>
      <w:proofErr w:type="spellStart"/>
      <w:r w:rsidR="00847562" w:rsidRPr="00890577">
        <w:rPr>
          <w:bCs/>
        </w:rPr>
        <w:t>II</w:t>
      </w:r>
      <w:proofErr w:type="spellEnd"/>
      <w:r w:rsidR="00847562" w:rsidRPr="00890577">
        <w:rPr>
          <w:bCs/>
        </w:rPr>
        <w:t>:</w:t>
      </w:r>
      <w:r w:rsidRPr="00890577">
        <w:rPr>
          <w:bCs/>
        </w:rPr>
        <w:t xml:space="preserve"> 28/4 = 19/2,68 = 7 cioè il rapporto mensile "lunare" è uguale al rapporto metonico! il numero 7.</w:t>
      </w:r>
    </w:p>
    <w:p w:rsidR="000C3B40" w:rsidRPr="00890577" w:rsidRDefault="000C3B40" w:rsidP="007D7E47">
      <w:pPr>
        <w:spacing w:after="0"/>
        <w:jc w:val="both"/>
        <w:rPr>
          <w:bCs/>
        </w:rPr>
      </w:pPr>
      <w:r w:rsidRPr="00890577">
        <w:rPr>
          <w:bCs/>
        </w:rPr>
        <w:t xml:space="preserve">Per cui dai nostri calcoli </w:t>
      </w:r>
      <w:r w:rsidR="00D13F18">
        <w:rPr>
          <w:bCs/>
        </w:rPr>
        <w:t xml:space="preserve">in questa ipotesi </w:t>
      </w:r>
      <w:r w:rsidRPr="00890577">
        <w:rPr>
          <w:bCs/>
        </w:rPr>
        <w:t>si ha:</w:t>
      </w:r>
    </w:p>
    <w:p w:rsidR="000C3B40" w:rsidRPr="00890577" w:rsidRDefault="00D13F18" w:rsidP="007D7E47">
      <w:pPr>
        <w:spacing w:after="0"/>
        <w:jc w:val="both"/>
        <w:rPr>
          <w:bCs/>
        </w:rPr>
      </w:pPr>
      <w:r>
        <w:rPr>
          <w:bCs/>
        </w:rPr>
        <w:t xml:space="preserve">- </w:t>
      </w:r>
      <w:r w:rsidR="000C3B40" w:rsidRPr="00890577">
        <w:rPr>
          <w:bCs/>
        </w:rPr>
        <w:t xml:space="preserve">il mese civile di </w:t>
      </w:r>
      <w:r>
        <w:rPr>
          <w:bCs/>
        </w:rPr>
        <w:t xml:space="preserve">Callanish </w:t>
      </w:r>
      <w:r w:rsidR="000C3B40" w:rsidRPr="00890577">
        <w:rPr>
          <w:bCs/>
        </w:rPr>
        <w:t xml:space="preserve"> pari a M</w:t>
      </w:r>
      <w:r w:rsidR="00847562" w:rsidRPr="00890577">
        <w:rPr>
          <w:bCs/>
        </w:rPr>
        <w:t>c</w:t>
      </w:r>
      <w:r w:rsidR="000C3B40" w:rsidRPr="00890577">
        <w:rPr>
          <w:bCs/>
        </w:rPr>
        <w:t xml:space="preserve"> = 28 giorni cioè un </w:t>
      </w:r>
      <w:r w:rsidR="008314B0">
        <w:rPr>
          <w:bCs/>
        </w:rPr>
        <w:t xml:space="preserve">percorso </w:t>
      </w:r>
      <w:r w:rsidR="000C3B40" w:rsidRPr="00890577">
        <w:rPr>
          <w:bCs/>
        </w:rPr>
        <w:t xml:space="preserve">completo corrispondeva a 1,5 volte il ciclo dei nodi  28 = 1,5 x 18,6 </w:t>
      </w:r>
      <w:r w:rsidR="008314B0">
        <w:rPr>
          <w:bCs/>
        </w:rPr>
        <w:t xml:space="preserve">   </w:t>
      </w:r>
      <w:r w:rsidR="000C3B40" w:rsidRPr="00890577">
        <w:rPr>
          <w:bCs/>
        </w:rPr>
        <w:t>M</w:t>
      </w:r>
      <w:r w:rsidR="008314B0">
        <w:rPr>
          <w:bCs/>
        </w:rPr>
        <w:t>c</w:t>
      </w:r>
      <w:r w:rsidR="000C3B40" w:rsidRPr="00890577">
        <w:rPr>
          <w:bCs/>
        </w:rPr>
        <w:t xml:space="preserve"> = 1,5 x </w:t>
      </w:r>
      <w:proofErr w:type="spellStart"/>
      <w:r w:rsidR="000C3B40" w:rsidRPr="00890577">
        <w:rPr>
          <w:bCs/>
        </w:rPr>
        <w:t>Pn</w:t>
      </w:r>
      <w:proofErr w:type="spellEnd"/>
      <w:r w:rsidR="000C3B40" w:rsidRPr="00890577">
        <w:rPr>
          <w:bCs/>
        </w:rPr>
        <w:t xml:space="preserve"> dove </w:t>
      </w:r>
      <w:proofErr w:type="spellStart"/>
      <w:r w:rsidR="000C3B40" w:rsidRPr="00890577">
        <w:rPr>
          <w:bCs/>
        </w:rPr>
        <w:t>Pn</w:t>
      </w:r>
      <w:proofErr w:type="spellEnd"/>
      <w:r w:rsidR="000C3B40" w:rsidRPr="00890577">
        <w:rPr>
          <w:bCs/>
        </w:rPr>
        <w:t xml:space="preserve"> è il periodo di sincronizzazione dei nodi</w:t>
      </w:r>
    </w:p>
    <w:p w:rsidR="000C3B40" w:rsidRPr="00890577" w:rsidRDefault="008314B0" w:rsidP="007D7E47">
      <w:pPr>
        <w:spacing w:after="0"/>
        <w:jc w:val="both"/>
        <w:rPr>
          <w:bCs/>
        </w:rPr>
      </w:pPr>
      <w:r>
        <w:rPr>
          <w:bCs/>
        </w:rPr>
        <w:t xml:space="preserve">- </w:t>
      </w:r>
      <w:r w:rsidR="000C3B40" w:rsidRPr="00890577">
        <w:rPr>
          <w:bCs/>
        </w:rPr>
        <w:t>il numero de</w:t>
      </w:r>
      <w:r>
        <w:rPr>
          <w:bCs/>
        </w:rPr>
        <w:t xml:space="preserve">i menhir </w:t>
      </w:r>
      <w:proofErr w:type="spellStart"/>
      <w:r>
        <w:rPr>
          <w:bCs/>
        </w:rPr>
        <w:t>Nm</w:t>
      </w:r>
      <w:proofErr w:type="spellEnd"/>
      <w:r>
        <w:rPr>
          <w:bCs/>
        </w:rPr>
        <w:t xml:space="preserve"> in un percorso </w:t>
      </w:r>
      <w:r w:rsidR="000C3B40" w:rsidRPr="00890577">
        <w:rPr>
          <w:bCs/>
        </w:rPr>
        <w:t xml:space="preserve">corrispondeva a 3 volte il ciclo dei nodi </w:t>
      </w:r>
      <w:proofErr w:type="spellStart"/>
      <w:r w:rsidR="00847562" w:rsidRPr="00890577">
        <w:rPr>
          <w:bCs/>
        </w:rPr>
        <w:t>Nb</w:t>
      </w:r>
      <w:proofErr w:type="spellEnd"/>
      <w:r>
        <w:rPr>
          <w:bCs/>
        </w:rPr>
        <w:t xml:space="preserve">, </w:t>
      </w:r>
      <w:r w:rsidR="000C3B40" w:rsidRPr="00890577">
        <w:rPr>
          <w:bCs/>
        </w:rPr>
        <w:t xml:space="preserve"> 56 = 3 x 18,6 </w:t>
      </w:r>
      <w:r w:rsidR="00847562" w:rsidRPr="00890577">
        <w:rPr>
          <w:bCs/>
        </w:rPr>
        <w:t xml:space="preserve">  </w:t>
      </w:r>
      <w:proofErr w:type="spellStart"/>
      <w:r w:rsidR="000C3B40" w:rsidRPr="00890577">
        <w:rPr>
          <w:bCs/>
        </w:rPr>
        <w:t>N</w:t>
      </w:r>
      <w:r>
        <w:rPr>
          <w:bCs/>
        </w:rPr>
        <w:t>m</w:t>
      </w:r>
      <w:proofErr w:type="spellEnd"/>
      <w:r w:rsidR="000C3B40" w:rsidRPr="00890577">
        <w:rPr>
          <w:bCs/>
        </w:rPr>
        <w:t xml:space="preserve"> = 3 x </w:t>
      </w:r>
      <w:proofErr w:type="spellStart"/>
      <w:r w:rsidR="000C3B40" w:rsidRPr="00890577">
        <w:rPr>
          <w:bCs/>
        </w:rPr>
        <w:t>Pn</w:t>
      </w:r>
      <w:proofErr w:type="spellEnd"/>
    </w:p>
    <w:p w:rsidR="000C3B40" w:rsidRPr="00890577" w:rsidRDefault="008314B0" w:rsidP="007D7E47">
      <w:pPr>
        <w:spacing w:after="0"/>
        <w:jc w:val="both"/>
        <w:rPr>
          <w:bCs/>
        </w:rPr>
      </w:pPr>
      <w:r>
        <w:rPr>
          <w:bCs/>
        </w:rPr>
        <w:t xml:space="preserve">- </w:t>
      </w:r>
      <w:r w:rsidR="000C3B40" w:rsidRPr="00890577">
        <w:rPr>
          <w:bCs/>
        </w:rPr>
        <w:t>il rapporto mese civile e le 4 fasi della Luna era pari al rapporto fra il ciclo metonico e il numero di anni necessari alla sincronizzazione Luna Sole - 28/4 = 19/2,68 = 7   M</w:t>
      </w:r>
      <w:r w:rsidR="00847562" w:rsidRPr="00890577">
        <w:rPr>
          <w:bCs/>
        </w:rPr>
        <w:t>c</w:t>
      </w:r>
      <w:r w:rsidR="000C3B40" w:rsidRPr="00890577">
        <w:rPr>
          <w:bCs/>
        </w:rPr>
        <w:t>/Nf = Pm/</w:t>
      </w:r>
      <w:proofErr w:type="spellStart"/>
      <w:r w:rsidR="000C3B40" w:rsidRPr="00890577">
        <w:rPr>
          <w:bCs/>
        </w:rPr>
        <w:t>Ts</w:t>
      </w:r>
      <w:proofErr w:type="spellEnd"/>
    </w:p>
    <w:p w:rsidR="000C3B40" w:rsidRPr="00890577" w:rsidRDefault="008314B0" w:rsidP="007D7E47">
      <w:pPr>
        <w:spacing w:after="0"/>
        <w:jc w:val="both"/>
        <w:rPr>
          <w:bCs/>
        </w:rPr>
      </w:pPr>
      <w:r>
        <w:rPr>
          <w:bCs/>
        </w:rPr>
        <w:t xml:space="preserve">- </w:t>
      </w:r>
      <w:r w:rsidR="000C3B40" w:rsidRPr="00890577">
        <w:rPr>
          <w:bCs/>
        </w:rPr>
        <w:t xml:space="preserve">il mese civile di </w:t>
      </w:r>
      <w:r>
        <w:rPr>
          <w:bCs/>
        </w:rPr>
        <w:t xml:space="preserve">Callanish </w:t>
      </w:r>
      <w:r w:rsidR="000C3B40" w:rsidRPr="00890577">
        <w:rPr>
          <w:bCs/>
        </w:rPr>
        <w:t>moltipli</w:t>
      </w:r>
      <w:r w:rsidR="00847562" w:rsidRPr="00890577">
        <w:rPr>
          <w:bCs/>
        </w:rPr>
        <w:t xml:space="preserve">cato per 13 dava l'anno solare </w:t>
      </w:r>
      <w:r w:rsidR="000C3B40" w:rsidRPr="00890577">
        <w:rPr>
          <w:bCs/>
        </w:rPr>
        <w:t xml:space="preserve"> 28 x 13 = 364 giorni</w:t>
      </w:r>
      <w:r>
        <w:rPr>
          <w:bCs/>
        </w:rPr>
        <w:t xml:space="preserve"> ovvero </w:t>
      </w:r>
      <w:r w:rsidR="00847562" w:rsidRPr="00890577">
        <w:rPr>
          <w:bCs/>
        </w:rPr>
        <w:t xml:space="preserve"> </w:t>
      </w:r>
      <w:r>
        <w:rPr>
          <w:bCs/>
        </w:rPr>
        <w:t xml:space="preserve">A = </w:t>
      </w:r>
      <w:r w:rsidR="00847562" w:rsidRPr="00890577">
        <w:rPr>
          <w:bCs/>
        </w:rPr>
        <w:t xml:space="preserve">Mc  *13 dove Mc è il mese </w:t>
      </w:r>
      <w:r>
        <w:rPr>
          <w:bCs/>
        </w:rPr>
        <w:t xml:space="preserve">civile </w:t>
      </w:r>
      <w:r w:rsidR="00847562" w:rsidRPr="00890577">
        <w:rPr>
          <w:bCs/>
        </w:rPr>
        <w:t>e A l'anno meno 1 giorno</w:t>
      </w:r>
    </w:p>
    <w:p w:rsidR="000C3B40" w:rsidRPr="00890577" w:rsidRDefault="008314B0" w:rsidP="007D7E47">
      <w:pPr>
        <w:spacing w:after="0"/>
        <w:jc w:val="both"/>
        <w:rPr>
          <w:bCs/>
        </w:rPr>
      </w:pPr>
      <w:r>
        <w:rPr>
          <w:bCs/>
        </w:rPr>
        <w:t xml:space="preserve">- </w:t>
      </w:r>
      <w:r w:rsidR="000C3B40" w:rsidRPr="00890577">
        <w:rPr>
          <w:bCs/>
        </w:rPr>
        <w:t xml:space="preserve">il mese sinodico di </w:t>
      </w:r>
      <w:r>
        <w:rPr>
          <w:bCs/>
        </w:rPr>
        <w:t xml:space="preserve">Callanish </w:t>
      </w:r>
      <w:r w:rsidR="000C3B40" w:rsidRPr="00890577">
        <w:rPr>
          <w:bCs/>
        </w:rPr>
        <w:t>era 11 volte il peri</w:t>
      </w:r>
      <w:r w:rsidR="00847562" w:rsidRPr="00890577">
        <w:rPr>
          <w:bCs/>
        </w:rPr>
        <w:t>o</w:t>
      </w:r>
      <w:r w:rsidR="000C3B40" w:rsidRPr="00890577">
        <w:rPr>
          <w:bCs/>
        </w:rPr>
        <w:t>do di sincronizzazione 29,5 = 11 x 2,68</w:t>
      </w:r>
      <w:r w:rsidR="00847562" w:rsidRPr="00890577">
        <w:rPr>
          <w:bCs/>
        </w:rPr>
        <w:t xml:space="preserve">   </w:t>
      </w:r>
      <w:proofErr w:type="spellStart"/>
      <w:r w:rsidR="00847562" w:rsidRPr="00890577">
        <w:rPr>
          <w:bCs/>
        </w:rPr>
        <w:t>Ms</w:t>
      </w:r>
      <w:proofErr w:type="spellEnd"/>
      <w:r w:rsidR="00847562" w:rsidRPr="00890577">
        <w:rPr>
          <w:bCs/>
        </w:rPr>
        <w:t xml:space="preserve"> =11 x </w:t>
      </w:r>
      <w:proofErr w:type="spellStart"/>
      <w:r w:rsidR="00847562" w:rsidRPr="00890577">
        <w:rPr>
          <w:bCs/>
        </w:rPr>
        <w:t>Ts</w:t>
      </w:r>
      <w:proofErr w:type="spellEnd"/>
      <w:r w:rsidR="000C3B40" w:rsidRPr="00890577">
        <w:rPr>
          <w:bCs/>
        </w:rPr>
        <w:t>, da cui:</w:t>
      </w:r>
    </w:p>
    <w:p w:rsidR="000C3B40" w:rsidRPr="00890577" w:rsidRDefault="000C3B40" w:rsidP="007D7E47">
      <w:pPr>
        <w:spacing w:after="0"/>
        <w:jc w:val="both"/>
        <w:rPr>
          <w:bCs/>
        </w:rPr>
      </w:pPr>
      <w:r w:rsidRPr="00890577">
        <w:rPr>
          <w:bCs/>
        </w:rPr>
        <w:t>29,5 = 11 x 19/7 =  11 x 19 / (28/4) = 11 x 19 x 4/28 = 11 x 19 x 4/(1,5 x 18,6)</w:t>
      </w:r>
    </w:p>
    <w:p w:rsidR="000C3B40" w:rsidRPr="00890577" w:rsidRDefault="00847562" w:rsidP="007D7E47">
      <w:pPr>
        <w:spacing w:after="0"/>
        <w:jc w:val="both"/>
        <w:rPr>
          <w:bCs/>
        </w:rPr>
      </w:pPr>
      <w:r w:rsidRPr="00890577">
        <w:rPr>
          <w:bCs/>
        </w:rPr>
        <w:t>Per cui:</w:t>
      </w:r>
    </w:p>
    <w:p w:rsidR="00847562" w:rsidRPr="00890577" w:rsidRDefault="00847562" w:rsidP="007D7E47">
      <w:pPr>
        <w:spacing w:after="0"/>
        <w:jc w:val="both"/>
        <w:rPr>
          <w:bCs/>
        </w:rPr>
      </w:pPr>
      <w:r w:rsidRPr="00890577">
        <w:rPr>
          <w:bCs/>
        </w:rPr>
        <w:t xml:space="preserve">Mc = 1,5 x </w:t>
      </w:r>
      <w:proofErr w:type="spellStart"/>
      <w:r w:rsidRPr="00890577">
        <w:rPr>
          <w:bCs/>
        </w:rPr>
        <w:t>Pn</w:t>
      </w:r>
      <w:proofErr w:type="spellEnd"/>
      <w:r w:rsidRPr="00890577">
        <w:rPr>
          <w:bCs/>
        </w:rPr>
        <w:t xml:space="preserve"> = 1,5 x 18,6 = 28</w:t>
      </w:r>
    </w:p>
    <w:p w:rsidR="00847562" w:rsidRPr="00890577" w:rsidRDefault="00847562" w:rsidP="00847562">
      <w:pPr>
        <w:spacing w:after="0"/>
        <w:jc w:val="both"/>
        <w:rPr>
          <w:bCs/>
        </w:rPr>
      </w:pPr>
      <w:proofErr w:type="spellStart"/>
      <w:r w:rsidRPr="00890577">
        <w:rPr>
          <w:bCs/>
        </w:rPr>
        <w:t>N</w:t>
      </w:r>
      <w:r w:rsidR="008314B0">
        <w:rPr>
          <w:bCs/>
        </w:rPr>
        <w:t>m</w:t>
      </w:r>
      <w:proofErr w:type="spellEnd"/>
      <w:r w:rsidRPr="00890577">
        <w:rPr>
          <w:bCs/>
        </w:rPr>
        <w:t xml:space="preserve"> = 3 x </w:t>
      </w:r>
      <w:proofErr w:type="spellStart"/>
      <w:r w:rsidRPr="00890577">
        <w:rPr>
          <w:bCs/>
        </w:rPr>
        <w:t>Pn</w:t>
      </w:r>
      <w:proofErr w:type="spellEnd"/>
      <w:r w:rsidRPr="00890577">
        <w:rPr>
          <w:bCs/>
        </w:rPr>
        <w:t xml:space="preserve"> = 3 x </w:t>
      </w:r>
      <w:proofErr w:type="spellStart"/>
      <w:r w:rsidRPr="00890577">
        <w:rPr>
          <w:bCs/>
        </w:rPr>
        <w:t>Pn</w:t>
      </w:r>
      <w:proofErr w:type="spellEnd"/>
      <w:r w:rsidRPr="00890577">
        <w:rPr>
          <w:bCs/>
        </w:rPr>
        <w:t xml:space="preserve"> = 3 x 18,6 = 56</w:t>
      </w:r>
      <w:r w:rsidR="008314B0">
        <w:rPr>
          <w:bCs/>
        </w:rPr>
        <w:t xml:space="preserve"> = Mc x 2</w:t>
      </w:r>
    </w:p>
    <w:p w:rsidR="00847562" w:rsidRPr="00890577" w:rsidRDefault="00847562" w:rsidP="007D7E47">
      <w:pPr>
        <w:spacing w:after="0"/>
        <w:jc w:val="both"/>
        <w:rPr>
          <w:bCs/>
        </w:rPr>
      </w:pPr>
      <w:r w:rsidRPr="00890577">
        <w:rPr>
          <w:bCs/>
        </w:rPr>
        <w:lastRenderedPageBreak/>
        <w:t>Mc/4 = Pm/</w:t>
      </w:r>
      <w:proofErr w:type="spellStart"/>
      <w:r w:rsidRPr="00890577">
        <w:rPr>
          <w:bCs/>
        </w:rPr>
        <w:t>Ts</w:t>
      </w:r>
      <w:proofErr w:type="spellEnd"/>
      <w:r w:rsidRPr="00890577">
        <w:rPr>
          <w:bCs/>
        </w:rPr>
        <w:t xml:space="preserve"> = 28/4 = 19/2,68 = 7</w:t>
      </w:r>
    </w:p>
    <w:p w:rsidR="00847562" w:rsidRPr="00890577" w:rsidRDefault="00847562" w:rsidP="007D7E47">
      <w:pPr>
        <w:spacing w:after="0"/>
        <w:jc w:val="both"/>
        <w:rPr>
          <w:bCs/>
        </w:rPr>
      </w:pPr>
      <w:r w:rsidRPr="00890577">
        <w:rPr>
          <w:bCs/>
        </w:rPr>
        <w:t>A = (Mc x 13) + 1 = (28 x 13 ) +1</w:t>
      </w:r>
    </w:p>
    <w:p w:rsidR="00847562" w:rsidRPr="00890577" w:rsidRDefault="00847562" w:rsidP="007D7E47">
      <w:pPr>
        <w:spacing w:after="0"/>
        <w:jc w:val="both"/>
        <w:rPr>
          <w:bCs/>
        </w:rPr>
      </w:pPr>
      <w:r w:rsidRPr="00890577">
        <w:rPr>
          <w:bCs/>
        </w:rPr>
        <w:t>possiamo desumere che:</w:t>
      </w:r>
    </w:p>
    <w:p w:rsidR="00847562" w:rsidRPr="00890577" w:rsidRDefault="00847562" w:rsidP="007D7E47">
      <w:pPr>
        <w:spacing w:after="0"/>
        <w:jc w:val="both"/>
        <w:rPr>
          <w:bCs/>
        </w:rPr>
      </w:pPr>
      <w:r w:rsidRPr="00890577">
        <w:rPr>
          <w:bCs/>
        </w:rPr>
        <w:t>- conoscessero indirettamente il ciclo metonico perché avendo fissato il mese in 28 giorni conosce</w:t>
      </w:r>
      <w:r w:rsidR="00757812" w:rsidRPr="00890577">
        <w:rPr>
          <w:bCs/>
        </w:rPr>
        <w:t>ndo</w:t>
      </w:r>
      <w:r w:rsidRPr="00890577">
        <w:rPr>
          <w:bCs/>
        </w:rPr>
        <w:t xml:space="preserve"> le 4 fasi lunari e ave</w:t>
      </w:r>
      <w:r w:rsidR="00757812" w:rsidRPr="00890577">
        <w:rPr>
          <w:bCs/>
        </w:rPr>
        <w:t>ndo</w:t>
      </w:r>
      <w:r w:rsidRPr="00890577">
        <w:rPr>
          <w:bCs/>
        </w:rPr>
        <w:t xml:space="preserve"> calcolato il 2,68 (equivalente a 35 cerchi percorsi) poterono calcolare il ciclo metonico come:</w:t>
      </w:r>
    </w:p>
    <w:p w:rsidR="00847562" w:rsidRPr="00890577" w:rsidRDefault="00847562" w:rsidP="007D7E47">
      <w:pPr>
        <w:spacing w:after="0"/>
        <w:jc w:val="both"/>
        <w:rPr>
          <w:bCs/>
        </w:rPr>
      </w:pPr>
      <w:r w:rsidRPr="00890577">
        <w:rPr>
          <w:bCs/>
        </w:rPr>
        <w:t>28/4 x 2,68 = 19 anni</w:t>
      </w:r>
    </w:p>
    <w:p w:rsidR="0072439D" w:rsidRDefault="00847562" w:rsidP="007D7E47">
      <w:pPr>
        <w:spacing w:after="0"/>
        <w:jc w:val="both"/>
        <w:rPr>
          <w:bCs/>
        </w:rPr>
      </w:pPr>
      <w:r w:rsidRPr="00890577">
        <w:rPr>
          <w:bCs/>
        </w:rPr>
        <w:t>o sperimentalment</w:t>
      </w:r>
      <w:r w:rsidR="00757812" w:rsidRPr="00890577">
        <w:rPr>
          <w:bCs/>
        </w:rPr>
        <w:t>e</w:t>
      </w:r>
      <w:r w:rsidRPr="00890577">
        <w:rPr>
          <w:bCs/>
        </w:rPr>
        <w:t xml:space="preserve"> notarono che dopo 7 risincronizzazioni </w:t>
      </w:r>
      <w:r w:rsidR="00757812" w:rsidRPr="00890577">
        <w:rPr>
          <w:bCs/>
        </w:rPr>
        <w:t>di 2,68 anni</w:t>
      </w:r>
      <w:r w:rsidR="0072439D">
        <w:rPr>
          <w:bCs/>
        </w:rPr>
        <w:t>.</w:t>
      </w:r>
    </w:p>
    <w:p w:rsidR="0072439D" w:rsidRDefault="0072439D" w:rsidP="007D7E47">
      <w:pPr>
        <w:spacing w:after="0"/>
        <w:jc w:val="both"/>
        <w:rPr>
          <w:bCs/>
        </w:rPr>
      </w:pPr>
      <w:r>
        <w:rPr>
          <w:bCs/>
        </w:rPr>
        <w:t>S</w:t>
      </w:r>
      <w:r w:rsidR="008314B0">
        <w:rPr>
          <w:bCs/>
        </w:rPr>
        <w:t>i potrebbe obiettare che non sapessero svolgere questa operazione ma i loro riferimenti non erano matematici ma geometrici, infatti 7 sincronizzazioni erano 6 percorsi e mezzo</w:t>
      </w:r>
      <w:r>
        <w:rPr>
          <w:bCs/>
        </w:rPr>
        <w:t xml:space="preserve"> e il 2,68 era stato determinato con l'osservazione della sincronizzazione ogni 975 menhir)</w:t>
      </w:r>
    </w:p>
    <w:p w:rsidR="00847562" w:rsidRPr="00890577" w:rsidRDefault="0072439D" w:rsidP="007D7E47">
      <w:pPr>
        <w:spacing w:after="0"/>
        <w:jc w:val="both"/>
        <w:rPr>
          <w:bCs/>
        </w:rPr>
      </w:pPr>
      <w:r>
        <w:rPr>
          <w:bCs/>
        </w:rPr>
        <w:t>Ogni 2,68 anni o 975 menhir avveniva una risincronizzazione grossolana.</w:t>
      </w:r>
    </w:p>
    <w:p w:rsidR="00847562" w:rsidRPr="00890577" w:rsidRDefault="00847562" w:rsidP="007D7E47">
      <w:pPr>
        <w:spacing w:after="0"/>
        <w:jc w:val="both"/>
        <w:rPr>
          <w:bCs/>
        </w:rPr>
      </w:pPr>
    </w:p>
    <w:p w:rsidR="00757812" w:rsidRPr="00890577" w:rsidRDefault="00757812" w:rsidP="00757812">
      <w:pPr>
        <w:spacing w:after="0"/>
        <w:jc w:val="both"/>
        <w:rPr>
          <w:bCs/>
        </w:rPr>
      </w:pPr>
      <w:r w:rsidRPr="00890577">
        <w:rPr>
          <w:bCs/>
        </w:rPr>
        <w:t xml:space="preserve">- conoscessero il ciclo dei nodi di 18,6 anni dedotto dalle loro osservazioni della Luna come affermava Diodoro Siculo dopo circa 3000 anni dalla fondazione di </w:t>
      </w:r>
      <w:r w:rsidR="0072439D">
        <w:rPr>
          <w:bCs/>
        </w:rPr>
        <w:t xml:space="preserve">Callanish, </w:t>
      </w:r>
      <w:r w:rsidRPr="00890577">
        <w:rPr>
          <w:bCs/>
        </w:rPr>
        <w:t>valore rinforzato dal calcolo analitico che consi</w:t>
      </w:r>
      <w:r w:rsidR="0072439D">
        <w:rPr>
          <w:bCs/>
        </w:rPr>
        <w:t>s</w:t>
      </w:r>
      <w:r w:rsidRPr="00890577">
        <w:rPr>
          <w:bCs/>
        </w:rPr>
        <w:t>teva in una semplice divisione:</w:t>
      </w:r>
    </w:p>
    <w:p w:rsidR="00757812" w:rsidRPr="00890577" w:rsidRDefault="0072439D" w:rsidP="00757812">
      <w:pPr>
        <w:spacing w:after="0"/>
        <w:jc w:val="both"/>
        <w:rPr>
          <w:bCs/>
        </w:rPr>
      </w:pPr>
      <w:r>
        <w:rPr>
          <w:bCs/>
        </w:rPr>
        <w:t xml:space="preserve">il loro numero dei giorni </w:t>
      </w:r>
      <w:r w:rsidR="00757812" w:rsidRPr="00890577">
        <w:rPr>
          <w:bCs/>
        </w:rPr>
        <w:t>mensili pari a 28 era pari una volta e mezza il ciclo dei nodi:</w:t>
      </w:r>
    </w:p>
    <w:p w:rsidR="00757812" w:rsidRPr="00890577" w:rsidRDefault="00757812" w:rsidP="00757812">
      <w:pPr>
        <w:spacing w:after="0"/>
        <w:jc w:val="both"/>
        <w:rPr>
          <w:bCs/>
        </w:rPr>
      </w:pPr>
    </w:p>
    <w:p w:rsidR="00757812" w:rsidRPr="00890577" w:rsidRDefault="00757812" w:rsidP="00757812">
      <w:pPr>
        <w:spacing w:after="0"/>
        <w:jc w:val="both"/>
        <w:rPr>
          <w:bCs/>
        </w:rPr>
      </w:pPr>
      <w:r w:rsidRPr="00890577">
        <w:rPr>
          <w:bCs/>
        </w:rPr>
        <w:t xml:space="preserve">28 = 1,5 x 18,6 </w:t>
      </w:r>
    </w:p>
    <w:p w:rsidR="00757812" w:rsidRPr="00890577" w:rsidRDefault="00757812" w:rsidP="00757812">
      <w:pPr>
        <w:spacing w:after="0"/>
        <w:jc w:val="both"/>
        <w:rPr>
          <w:bCs/>
        </w:rPr>
      </w:pPr>
    </w:p>
    <w:p w:rsidR="00757812" w:rsidRPr="00890577" w:rsidRDefault="00757812" w:rsidP="00757812">
      <w:pPr>
        <w:spacing w:after="0"/>
        <w:jc w:val="both"/>
        <w:rPr>
          <w:bCs/>
        </w:rPr>
      </w:pPr>
      <w:r w:rsidRPr="00890577">
        <w:rPr>
          <w:bCs/>
        </w:rPr>
        <w:t>o</w:t>
      </w:r>
    </w:p>
    <w:p w:rsidR="00757812" w:rsidRPr="00890577" w:rsidRDefault="00757812" w:rsidP="00757812">
      <w:pPr>
        <w:spacing w:after="0"/>
        <w:jc w:val="both"/>
        <w:rPr>
          <w:bCs/>
        </w:rPr>
      </w:pPr>
    </w:p>
    <w:p w:rsidR="00757812" w:rsidRPr="00890577" w:rsidRDefault="00757812" w:rsidP="00757812">
      <w:pPr>
        <w:spacing w:after="0"/>
        <w:jc w:val="both"/>
        <w:rPr>
          <w:bCs/>
        </w:rPr>
      </w:pPr>
      <w:r w:rsidRPr="00890577">
        <w:rPr>
          <w:bCs/>
        </w:rPr>
        <w:t xml:space="preserve">1,5 x 2 x 18,6 = 56 </w:t>
      </w:r>
      <w:r w:rsidR="0072439D">
        <w:rPr>
          <w:bCs/>
        </w:rPr>
        <w:t>menhir</w:t>
      </w:r>
    </w:p>
    <w:p w:rsidR="00757812" w:rsidRPr="00890577" w:rsidRDefault="00757812" w:rsidP="00757812">
      <w:pPr>
        <w:spacing w:after="0"/>
        <w:jc w:val="both"/>
        <w:rPr>
          <w:bCs/>
        </w:rPr>
      </w:pPr>
    </w:p>
    <w:p w:rsidR="00757812" w:rsidRPr="00890577" w:rsidRDefault="00757812" w:rsidP="00757812">
      <w:pPr>
        <w:tabs>
          <w:tab w:val="left" w:pos="5593"/>
        </w:tabs>
        <w:spacing w:after="0"/>
        <w:jc w:val="both"/>
        <w:rPr>
          <w:bCs/>
          <w:u w:val="single"/>
        </w:rPr>
      </w:pPr>
      <w:r w:rsidRPr="00890577">
        <w:rPr>
          <w:bCs/>
          <w:u w:val="single"/>
        </w:rPr>
        <w:t xml:space="preserve">ipotesi </w:t>
      </w:r>
      <w:proofErr w:type="spellStart"/>
      <w:r w:rsidRPr="00890577">
        <w:rPr>
          <w:bCs/>
          <w:u w:val="single"/>
        </w:rPr>
        <w:t>IV</w:t>
      </w:r>
      <w:proofErr w:type="spellEnd"/>
      <w:r w:rsidRPr="00890577">
        <w:rPr>
          <w:bCs/>
          <w:u w:val="single"/>
        </w:rPr>
        <w:t xml:space="preserve"> - </w:t>
      </w:r>
      <w:r w:rsidR="0072439D">
        <w:rPr>
          <w:bCs/>
          <w:u w:val="single"/>
        </w:rPr>
        <w:t>percorso</w:t>
      </w:r>
      <w:r w:rsidRPr="00890577">
        <w:rPr>
          <w:bCs/>
          <w:u w:val="single"/>
        </w:rPr>
        <w:t xml:space="preserve"> lunare con durata del mese pari a 28 giorni (ciclo delle fasi lunari circa uguale al ciclo dei nodi)</w:t>
      </w:r>
    </w:p>
    <w:p w:rsidR="00757812" w:rsidRPr="00890577" w:rsidRDefault="00757812" w:rsidP="00757812">
      <w:pPr>
        <w:spacing w:after="0"/>
        <w:jc w:val="both"/>
        <w:rPr>
          <w:bCs/>
        </w:rPr>
      </w:pPr>
      <w:r w:rsidRPr="00890577">
        <w:rPr>
          <w:bCs/>
        </w:rPr>
        <w:t xml:space="preserve">La nostra </w:t>
      </w:r>
      <w:proofErr w:type="spellStart"/>
      <w:r w:rsidRPr="00890577">
        <w:rPr>
          <w:bCs/>
        </w:rPr>
        <w:t>IV</w:t>
      </w:r>
      <w:proofErr w:type="spellEnd"/>
      <w:r w:rsidRPr="00890577">
        <w:rPr>
          <w:bCs/>
        </w:rPr>
        <w:t xml:space="preserve"> ipotesi è simile alla </w:t>
      </w:r>
      <w:proofErr w:type="spellStart"/>
      <w:r w:rsidRPr="00890577">
        <w:rPr>
          <w:bCs/>
        </w:rPr>
        <w:t>III</w:t>
      </w:r>
      <w:proofErr w:type="spellEnd"/>
      <w:r w:rsidRPr="00890577">
        <w:rPr>
          <w:bCs/>
        </w:rPr>
        <w:t xml:space="preserve"> ma deriva dalla conoscenza dell'uomo neolitico del ciclo delle fasi lunari in modo approssimat</w:t>
      </w:r>
      <w:r w:rsidR="0072439D">
        <w:rPr>
          <w:bCs/>
        </w:rPr>
        <w:t>iv</w:t>
      </w:r>
      <w:r w:rsidRPr="00890577">
        <w:rPr>
          <w:bCs/>
        </w:rPr>
        <w:t xml:space="preserve">o </w:t>
      </w:r>
      <w:r w:rsidR="0072439D">
        <w:rPr>
          <w:bCs/>
        </w:rPr>
        <w:t xml:space="preserve">cioè </w:t>
      </w:r>
      <w:r w:rsidRPr="00890577">
        <w:rPr>
          <w:bCs/>
        </w:rPr>
        <w:t>18,6 anni contro 19 anni.</w:t>
      </w:r>
    </w:p>
    <w:p w:rsidR="00757812" w:rsidRPr="00890577" w:rsidRDefault="00757812" w:rsidP="00757812">
      <w:pPr>
        <w:spacing w:after="0"/>
        <w:jc w:val="both"/>
        <w:rPr>
          <w:bCs/>
        </w:rPr>
      </w:pPr>
      <w:r w:rsidRPr="00890577">
        <w:rPr>
          <w:bCs/>
        </w:rPr>
        <w:t xml:space="preserve">Un numero approssimato ma molto vicino forse al ciclo dei nodi di 18,6 anni per cui quanto detto all'ipotesi </w:t>
      </w:r>
      <w:proofErr w:type="spellStart"/>
      <w:r w:rsidRPr="00890577">
        <w:rPr>
          <w:bCs/>
        </w:rPr>
        <w:t>III</w:t>
      </w:r>
      <w:proofErr w:type="spellEnd"/>
      <w:r w:rsidRPr="00890577">
        <w:rPr>
          <w:bCs/>
        </w:rPr>
        <w:t xml:space="preserve"> vale con le dovute differenze in questa ipotesi.</w:t>
      </w:r>
    </w:p>
    <w:p w:rsidR="00757812" w:rsidRPr="00890577" w:rsidRDefault="00757812" w:rsidP="00757812">
      <w:pPr>
        <w:spacing w:after="0"/>
        <w:jc w:val="both"/>
        <w:rPr>
          <w:bCs/>
        </w:rPr>
      </w:pPr>
      <w:r w:rsidRPr="00890577">
        <w:rPr>
          <w:bCs/>
        </w:rPr>
        <w:t>Indubbiamente questa ipotesi è molto più semplice perché la conoscenza del ciclo dei nodi è molto difficile da calcolare anche se a quanto sembra lo conoscessero (Diodoro Siculo più volte citato).</w:t>
      </w:r>
    </w:p>
    <w:p w:rsidR="00757812" w:rsidRPr="00890577" w:rsidRDefault="00757812" w:rsidP="00757812">
      <w:pPr>
        <w:spacing w:after="0"/>
        <w:jc w:val="both"/>
        <w:rPr>
          <w:bCs/>
        </w:rPr>
      </w:pPr>
      <w:r w:rsidRPr="00890577">
        <w:rPr>
          <w:bCs/>
        </w:rPr>
        <w:t>Addirittura si potrebbe ritenere che i calcoli approssimati dell'astronomo neolitico dessero come risultato lo stesso risultato per il ciclo dei nodi e il ciclo d</w:t>
      </w:r>
      <w:r w:rsidR="0072439D">
        <w:rPr>
          <w:bCs/>
        </w:rPr>
        <w:t>e</w:t>
      </w:r>
      <w:r w:rsidRPr="00890577">
        <w:rPr>
          <w:bCs/>
        </w:rPr>
        <w:t>lle fasi.</w:t>
      </w:r>
    </w:p>
    <w:p w:rsidR="00757812" w:rsidRPr="00890577" w:rsidRDefault="00757812" w:rsidP="00757812">
      <w:pPr>
        <w:spacing w:after="0"/>
        <w:jc w:val="both"/>
        <w:rPr>
          <w:bCs/>
        </w:rPr>
      </w:pPr>
      <w:r w:rsidRPr="00890577">
        <w:rPr>
          <w:bCs/>
        </w:rPr>
        <w:t>Allora tutto risulterebbe potenziato.</w:t>
      </w:r>
    </w:p>
    <w:p w:rsidR="00757812" w:rsidRPr="00890577" w:rsidRDefault="00757812" w:rsidP="00757812">
      <w:pPr>
        <w:spacing w:after="0"/>
        <w:jc w:val="both"/>
        <w:rPr>
          <w:bCs/>
        </w:rPr>
      </w:pPr>
    </w:p>
    <w:p w:rsidR="00757812" w:rsidRPr="00890577" w:rsidRDefault="00757812" w:rsidP="00757812">
      <w:pPr>
        <w:tabs>
          <w:tab w:val="left" w:pos="5593"/>
        </w:tabs>
        <w:spacing w:after="0"/>
        <w:jc w:val="both"/>
        <w:rPr>
          <w:bCs/>
          <w:u w:val="single"/>
        </w:rPr>
      </w:pPr>
      <w:r w:rsidRPr="00890577">
        <w:rPr>
          <w:bCs/>
          <w:u w:val="single"/>
        </w:rPr>
        <w:t xml:space="preserve">ipotesi V - </w:t>
      </w:r>
      <w:r w:rsidR="0072439D">
        <w:rPr>
          <w:bCs/>
          <w:u w:val="single"/>
        </w:rPr>
        <w:t>percorso</w:t>
      </w:r>
      <w:r w:rsidRPr="00890577">
        <w:rPr>
          <w:bCs/>
          <w:u w:val="single"/>
        </w:rPr>
        <w:t xml:space="preserve"> lunare con durata del mese pari a 28 giorni (conoscenza del ciclo delle fasi lunari)</w:t>
      </w:r>
    </w:p>
    <w:p w:rsidR="00847562" w:rsidRPr="00890577" w:rsidRDefault="00757812" w:rsidP="007D7E47">
      <w:pPr>
        <w:spacing w:after="0"/>
        <w:jc w:val="both"/>
        <w:rPr>
          <w:bCs/>
        </w:rPr>
      </w:pPr>
      <w:r w:rsidRPr="00890577">
        <w:rPr>
          <w:bCs/>
        </w:rPr>
        <w:t>Questa ipotesi è la più semplice e probabile.</w:t>
      </w:r>
    </w:p>
    <w:p w:rsidR="00757812" w:rsidRPr="00890577" w:rsidRDefault="00757812" w:rsidP="007D7E47">
      <w:pPr>
        <w:spacing w:after="0"/>
        <w:jc w:val="both"/>
        <w:rPr>
          <w:bCs/>
        </w:rPr>
      </w:pPr>
      <w:r w:rsidRPr="00890577">
        <w:rPr>
          <w:bCs/>
        </w:rPr>
        <w:t>Abbiamo affermato che per una questione di praticità pensarono ad un mese di 28 giorni ed ad un anno di 365 (364 + 1).</w:t>
      </w:r>
    </w:p>
    <w:p w:rsidR="00757812" w:rsidRPr="00890577" w:rsidRDefault="00757812" w:rsidP="007D7E47">
      <w:pPr>
        <w:spacing w:after="0"/>
        <w:jc w:val="both"/>
        <w:rPr>
          <w:bCs/>
        </w:rPr>
      </w:pPr>
      <w:r w:rsidRPr="00890577">
        <w:rPr>
          <w:bCs/>
        </w:rPr>
        <w:t xml:space="preserve">Per dare un significato astronomico al numero 28 o 56 conoscendo il ciclo metonico in modo approssimato (ad esempio 18,6 anni contro 19) potrebbero aver calcolato 18,6 x 3 = 56. </w:t>
      </w:r>
    </w:p>
    <w:p w:rsidR="00847562" w:rsidRPr="00890577" w:rsidRDefault="00847562" w:rsidP="007D7E47">
      <w:pPr>
        <w:spacing w:after="0"/>
        <w:jc w:val="both"/>
        <w:rPr>
          <w:bCs/>
        </w:rPr>
      </w:pPr>
    </w:p>
    <w:p w:rsidR="009A397F" w:rsidRPr="007D6155" w:rsidRDefault="009A397F" w:rsidP="007D7E47">
      <w:pPr>
        <w:spacing w:after="0"/>
        <w:jc w:val="both"/>
        <w:rPr>
          <w:bCs/>
          <w:i/>
          <w:u w:val="single"/>
        </w:rPr>
      </w:pPr>
      <w:r w:rsidRPr="007D6155">
        <w:rPr>
          <w:bCs/>
          <w:i/>
          <w:u w:val="single"/>
        </w:rPr>
        <w:t>Nota</w:t>
      </w:r>
      <w:r w:rsidR="007D6155">
        <w:rPr>
          <w:bCs/>
          <w:i/>
          <w:u w:val="single"/>
        </w:rPr>
        <w:t xml:space="preserve"> 1</w:t>
      </w:r>
      <w:r w:rsidRPr="007D6155">
        <w:rPr>
          <w:bCs/>
          <w:i/>
          <w:u w:val="single"/>
        </w:rPr>
        <w:t>:</w:t>
      </w:r>
      <w:r w:rsidRPr="007D6155">
        <w:rPr>
          <w:bCs/>
          <w:i/>
        </w:rPr>
        <w:t xml:space="preserve"> ci sem</w:t>
      </w:r>
      <w:r w:rsidR="0072439D" w:rsidRPr="007D6155">
        <w:rPr>
          <w:bCs/>
          <w:i/>
        </w:rPr>
        <w:t xml:space="preserve">bra poco </w:t>
      </w:r>
      <w:r w:rsidRPr="007D6155">
        <w:rPr>
          <w:bCs/>
          <w:i/>
        </w:rPr>
        <w:t xml:space="preserve">credibile che </w:t>
      </w:r>
      <w:r w:rsidR="0072439D" w:rsidRPr="007D6155">
        <w:rPr>
          <w:bCs/>
          <w:i/>
        </w:rPr>
        <w:t>i 56 menhir</w:t>
      </w:r>
      <w:r w:rsidRPr="007D6155">
        <w:rPr>
          <w:bCs/>
          <w:i/>
        </w:rPr>
        <w:t xml:space="preserve"> rappresent</w:t>
      </w:r>
      <w:r w:rsidR="0072439D" w:rsidRPr="007D6155">
        <w:rPr>
          <w:bCs/>
          <w:i/>
        </w:rPr>
        <w:t xml:space="preserve">assero </w:t>
      </w:r>
      <w:r w:rsidRPr="007D6155">
        <w:rPr>
          <w:bCs/>
          <w:i/>
        </w:rPr>
        <w:t>il moto del Sole o l'eclittica o servivano per calcolare le eclissi.</w:t>
      </w:r>
    </w:p>
    <w:p w:rsidR="009A397F" w:rsidRPr="007D6155" w:rsidRDefault="009A397F" w:rsidP="007D7E47">
      <w:pPr>
        <w:spacing w:after="0"/>
        <w:jc w:val="both"/>
        <w:rPr>
          <w:bCs/>
          <w:i/>
          <w:u w:val="single"/>
        </w:rPr>
      </w:pPr>
    </w:p>
    <w:p w:rsidR="00A9330D" w:rsidRPr="007D6155" w:rsidRDefault="007D6155" w:rsidP="007D7E47">
      <w:pPr>
        <w:spacing w:after="0"/>
        <w:jc w:val="both"/>
        <w:rPr>
          <w:bCs/>
          <w:i/>
        </w:rPr>
      </w:pPr>
      <w:r w:rsidRPr="0077038F">
        <w:rPr>
          <w:bCs/>
          <w:i/>
          <w:u w:val="single"/>
        </w:rPr>
        <w:t>Nota 2</w:t>
      </w:r>
      <w:r>
        <w:rPr>
          <w:bCs/>
          <w:i/>
        </w:rPr>
        <w:t>: n</w:t>
      </w:r>
      <w:r w:rsidR="00A9330D" w:rsidRPr="007D6155">
        <w:rPr>
          <w:bCs/>
          <w:i/>
        </w:rPr>
        <w:t>ell'ipotesi estrema che i menhir originali fossero 52 (</w:t>
      </w:r>
      <w:r w:rsidRPr="007D6155">
        <w:rPr>
          <w:bCs/>
          <w:i/>
        </w:rPr>
        <w:t xml:space="preserve">o </w:t>
      </w:r>
      <w:r w:rsidR="00A9330D" w:rsidRPr="007D6155">
        <w:rPr>
          <w:bCs/>
          <w:i/>
        </w:rPr>
        <w:t xml:space="preserve">53 </w:t>
      </w:r>
      <w:r w:rsidR="00527379">
        <w:rPr>
          <w:bCs/>
          <w:i/>
        </w:rPr>
        <w:t xml:space="preserve">quindi ridotti a 52 </w:t>
      </w:r>
      <w:r w:rsidR="00A9330D" w:rsidRPr="007D6155">
        <w:rPr>
          <w:bCs/>
          <w:i/>
        </w:rPr>
        <w:t>senza contare la pietra grande centrale), in questo caso essendo 52 un multiplo di 13 (13</w:t>
      </w:r>
      <w:r w:rsidRPr="007D6155">
        <w:rPr>
          <w:bCs/>
          <w:i/>
        </w:rPr>
        <w:t xml:space="preserve"> </w:t>
      </w:r>
      <w:r w:rsidR="00A9330D" w:rsidRPr="007D6155">
        <w:rPr>
          <w:bCs/>
          <w:i/>
        </w:rPr>
        <w:t>*</w:t>
      </w:r>
      <w:r w:rsidRPr="007D6155">
        <w:rPr>
          <w:bCs/>
          <w:i/>
        </w:rPr>
        <w:t xml:space="preserve"> </w:t>
      </w:r>
      <w:r w:rsidR="00A9330D" w:rsidRPr="007D6155">
        <w:rPr>
          <w:bCs/>
          <w:i/>
        </w:rPr>
        <w:t>4 = 52) si potrebbe ipotizzare che le 52 pietre rappresentassero un ciclo quadriennale del Sole cioè 4 anni di 365 giorni</w:t>
      </w:r>
      <w:r w:rsidRPr="007D6155">
        <w:rPr>
          <w:bCs/>
          <w:i/>
        </w:rPr>
        <w:t xml:space="preserve"> (13 mesi di 28 giorni più un giorno)</w:t>
      </w:r>
      <w:r w:rsidR="00A9330D" w:rsidRPr="007D6155">
        <w:rPr>
          <w:bCs/>
          <w:i/>
        </w:rPr>
        <w:t>, ciò porterebbe alla conclusione che ogni 4 anni corregge</w:t>
      </w:r>
      <w:r w:rsidR="00527379">
        <w:rPr>
          <w:bCs/>
          <w:i/>
        </w:rPr>
        <w:t>vano</w:t>
      </w:r>
      <w:r w:rsidR="00A9330D" w:rsidRPr="007D6155">
        <w:rPr>
          <w:bCs/>
          <w:i/>
        </w:rPr>
        <w:t xml:space="preserve"> la durata dell'anno?  </w:t>
      </w:r>
    </w:p>
    <w:p w:rsidR="00A9330D" w:rsidRPr="007D6155" w:rsidRDefault="00A9330D" w:rsidP="007D7E47">
      <w:pPr>
        <w:spacing w:after="0"/>
        <w:jc w:val="both"/>
        <w:rPr>
          <w:bCs/>
          <w:i/>
        </w:rPr>
      </w:pPr>
      <w:r w:rsidRPr="007D6155">
        <w:rPr>
          <w:bCs/>
          <w:i/>
        </w:rPr>
        <w:t>Per avere questa conoscenza gli astronomi di Callanish</w:t>
      </w:r>
      <w:r w:rsidR="007D6155" w:rsidRPr="007D6155">
        <w:rPr>
          <w:bCs/>
          <w:i/>
        </w:rPr>
        <w:t>,</w:t>
      </w:r>
      <w:r w:rsidRPr="007D6155">
        <w:rPr>
          <w:bCs/>
          <w:i/>
        </w:rPr>
        <w:t xml:space="preserve"> inizialmente</w:t>
      </w:r>
      <w:r w:rsidR="007D6155" w:rsidRPr="007D6155">
        <w:rPr>
          <w:bCs/>
          <w:i/>
        </w:rPr>
        <w:t>,</w:t>
      </w:r>
      <w:r w:rsidRPr="007D6155">
        <w:rPr>
          <w:bCs/>
          <w:i/>
        </w:rPr>
        <w:t xml:space="preserve"> avrebbero dovuto notare che il Sole al mezzogiorno vero dopo un certo numero di anni non corrispondeva più con il loro calendario di 365 giorni. Questa eventualità è possibile con un'osservazione costante di molti anni, </w:t>
      </w:r>
      <w:r w:rsidR="007D6155" w:rsidRPr="007D6155">
        <w:rPr>
          <w:bCs/>
          <w:i/>
        </w:rPr>
        <w:t xml:space="preserve">ad esempio </w:t>
      </w:r>
      <w:r w:rsidRPr="007D6155">
        <w:rPr>
          <w:bCs/>
          <w:i/>
        </w:rPr>
        <w:t>dopo 4</w:t>
      </w:r>
      <w:r w:rsidR="007D6155" w:rsidRPr="007D6155">
        <w:rPr>
          <w:bCs/>
          <w:i/>
        </w:rPr>
        <w:t>0</w:t>
      </w:r>
      <w:r w:rsidRPr="007D6155">
        <w:rPr>
          <w:bCs/>
          <w:i/>
        </w:rPr>
        <w:t xml:space="preserve"> anni la discrepanza è 1</w:t>
      </w:r>
      <w:r w:rsidR="007D6155" w:rsidRPr="007D6155">
        <w:rPr>
          <w:bCs/>
          <w:i/>
        </w:rPr>
        <w:t>0</w:t>
      </w:r>
      <w:r w:rsidRPr="007D6155">
        <w:rPr>
          <w:bCs/>
          <w:i/>
        </w:rPr>
        <w:t xml:space="preserve"> giorni.</w:t>
      </w:r>
    </w:p>
    <w:p w:rsidR="007D6155" w:rsidRPr="007D6155" w:rsidRDefault="007D6155" w:rsidP="007D7E47">
      <w:pPr>
        <w:spacing w:after="0"/>
        <w:jc w:val="both"/>
        <w:rPr>
          <w:rFonts w:cs="Times New Roman"/>
          <w:i/>
        </w:rPr>
      </w:pPr>
      <w:r w:rsidRPr="007D6155">
        <w:rPr>
          <w:rFonts w:cs="Times New Roman"/>
          <w:i/>
        </w:rPr>
        <w:lastRenderedPageBreak/>
        <w:t>Si tenga presente che lo spostamento giornaliero del Sole per riportarsi in meridiano è pari a 0,9856°, quindi in 0,25 giorni (discrepanza di 4 anni in prima approssimazione) pari a 0,2464° ben difficile da apprezzare ma in 40 anni sono 2,446°, in 80 anni 4,9 gradi.</w:t>
      </w:r>
    </w:p>
    <w:p w:rsidR="007D6155" w:rsidRPr="007D6155" w:rsidRDefault="007D6155" w:rsidP="007D7E47">
      <w:pPr>
        <w:spacing w:after="0"/>
        <w:jc w:val="both"/>
        <w:rPr>
          <w:rFonts w:cs="Times New Roman"/>
          <w:i/>
        </w:rPr>
      </w:pPr>
      <w:r w:rsidRPr="007D6155">
        <w:rPr>
          <w:rFonts w:cs="Times New Roman"/>
          <w:i/>
        </w:rPr>
        <w:t>Il loro metro di paragone non poteva essere l'angolo se non su distanze temporali molto grandi.</w:t>
      </w:r>
    </w:p>
    <w:p w:rsidR="007D6155" w:rsidRPr="007D6155" w:rsidRDefault="007D6155" w:rsidP="007D7E47">
      <w:pPr>
        <w:spacing w:after="0"/>
        <w:jc w:val="both"/>
        <w:rPr>
          <w:rFonts w:cs="Times New Roman"/>
          <w:i/>
        </w:rPr>
      </w:pPr>
      <w:r w:rsidRPr="007D6155">
        <w:rPr>
          <w:rFonts w:cs="Times New Roman"/>
          <w:i/>
        </w:rPr>
        <w:t>Molto semplicemente per accorgersi di ciò avrebbero dovuto osservare il Sole alla massima altezza annuale (Solstizio di Estate) quando un bastone o pietra o la loro pietra grande ecc. aveva l'ombra più corta dell'anno e verificare che il loro anno alla massima altezza del Sole non corrispondeva più al Sole vero.</w:t>
      </w:r>
    </w:p>
    <w:p w:rsidR="007D6155" w:rsidRPr="007D6155" w:rsidRDefault="007D6155" w:rsidP="007D7E47">
      <w:pPr>
        <w:spacing w:after="0"/>
        <w:jc w:val="both"/>
        <w:rPr>
          <w:rFonts w:cs="Times New Roman"/>
          <w:i/>
        </w:rPr>
      </w:pPr>
      <w:r w:rsidRPr="007D6155">
        <w:rPr>
          <w:rFonts w:cs="Times New Roman"/>
          <w:i/>
        </w:rPr>
        <w:t>Analiticamente perdendo 1 giorno circa ogni 4 anni, la perdita di giorni sarebbe stata:</w:t>
      </w:r>
    </w:p>
    <w:p w:rsidR="007D6155" w:rsidRPr="007D6155" w:rsidRDefault="007D6155" w:rsidP="007D7E47">
      <w:pPr>
        <w:spacing w:after="0"/>
        <w:jc w:val="both"/>
        <w:rPr>
          <w:rFonts w:cs="Times New Roman"/>
          <w:i/>
        </w:rPr>
      </w:pPr>
      <w:r w:rsidRPr="007D6155">
        <w:rPr>
          <w:rFonts w:cs="Times New Roman"/>
          <w:i/>
        </w:rPr>
        <w:t>4 anni 1 giorno</w:t>
      </w:r>
    </w:p>
    <w:p w:rsidR="007D6155" w:rsidRPr="007D6155" w:rsidRDefault="007D6155" w:rsidP="007D7E47">
      <w:pPr>
        <w:spacing w:after="0"/>
        <w:jc w:val="both"/>
        <w:rPr>
          <w:rFonts w:cs="Times New Roman"/>
          <w:i/>
        </w:rPr>
      </w:pPr>
      <w:r w:rsidRPr="007D6155">
        <w:rPr>
          <w:rFonts w:cs="Times New Roman"/>
          <w:i/>
        </w:rPr>
        <w:t xml:space="preserve">8 anni 2 giorni </w:t>
      </w:r>
    </w:p>
    <w:p w:rsidR="007D6155" w:rsidRPr="007D6155" w:rsidRDefault="007D6155" w:rsidP="007D7E47">
      <w:pPr>
        <w:spacing w:after="0"/>
        <w:jc w:val="both"/>
        <w:rPr>
          <w:rFonts w:cs="Times New Roman"/>
          <w:i/>
        </w:rPr>
      </w:pPr>
      <w:r w:rsidRPr="007D6155">
        <w:rPr>
          <w:rFonts w:cs="Times New Roman"/>
          <w:i/>
        </w:rPr>
        <w:t>12 anni 3 giorni</w:t>
      </w:r>
    </w:p>
    <w:p w:rsidR="007D6155" w:rsidRPr="007D6155" w:rsidRDefault="007D6155" w:rsidP="007D7E47">
      <w:pPr>
        <w:spacing w:after="0"/>
        <w:jc w:val="both"/>
        <w:rPr>
          <w:rFonts w:cs="Times New Roman"/>
          <w:i/>
        </w:rPr>
      </w:pPr>
      <w:r w:rsidRPr="007D6155">
        <w:rPr>
          <w:rFonts w:cs="Times New Roman"/>
          <w:i/>
        </w:rPr>
        <w:t>e così via</w:t>
      </w:r>
    </w:p>
    <w:p w:rsidR="007D6155" w:rsidRPr="007D6155" w:rsidRDefault="007D6155" w:rsidP="007D7E47">
      <w:pPr>
        <w:spacing w:after="0"/>
        <w:jc w:val="both"/>
        <w:rPr>
          <w:rFonts w:cs="Times New Roman"/>
          <w:i/>
        </w:rPr>
      </w:pPr>
      <w:r w:rsidRPr="007D6155">
        <w:rPr>
          <w:rFonts w:cs="Times New Roman"/>
          <w:i/>
        </w:rPr>
        <w:t xml:space="preserve">con questo metodo molto semplice ed alla loro portata si potrebbero essersi accorti della differenza in pochi anni e ciò non è da escludere. </w:t>
      </w:r>
    </w:p>
    <w:p w:rsidR="007D6155" w:rsidRPr="007D6155" w:rsidRDefault="007D6155" w:rsidP="007D7E47">
      <w:pPr>
        <w:spacing w:after="0"/>
        <w:jc w:val="both"/>
        <w:rPr>
          <w:rFonts w:cs="Times New Roman"/>
          <w:i/>
        </w:rPr>
      </w:pPr>
      <w:r w:rsidRPr="007D6155">
        <w:rPr>
          <w:rFonts w:cs="Times New Roman"/>
          <w:i/>
        </w:rPr>
        <w:t>Comunque in centinaia di anni sicuramente il fenomeno è molto evidente.</w:t>
      </w:r>
    </w:p>
    <w:p w:rsidR="007D6155" w:rsidRPr="007D6155" w:rsidRDefault="007D6155" w:rsidP="007D7E47">
      <w:pPr>
        <w:spacing w:after="0"/>
        <w:jc w:val="both"/>
        <w:rPr>
          <w:rFonts w:cs="Times New Roman"/>
          <w:i/>
        </w:rPr>
      </w:pPr>
      <w:r w:rsidRPr="007D6155">
        <w:rPr>
          <w:rFonts w:cs="Times New Roman"/>
          <w:i/>
        </w:rPr>
        <w:t xml:space="preserve">In definitiva in questa ipotesi estrema supportata da questa osservazione semplice potrebbero essersi accorti della discrepanza ma </w:t>
      </w:r>
      <w:r>
        <w:rPr>
          <w:rFonts w:cs="Times New Roman"/>
          <w:i/>
        </w:rPr>
        <w:t>raggiunto</w:t>
      </w:r>
      <w:r w:rsidRPr="007D6155">
        <w:rPr>
          <w:rFonts w:cs="Times New Roman"/>
          <w:i/>
        </w:rPr>
        <w:t xml:space="preserve"> questo risultato che </w:t>
      </w:r>
      <w:r>
        <w:rPr>
          <w:rFonts w:cs="Times New Roman"/>
          <w:i/>
        </w:rPr>
        <w:t>passassero</w:t>
      </w:r>
      <w:r w:rsidRPr="007D6155">
        <w:rPr>
          <w:rFonts w:cs="Times New Roman"/>
          <w:i/>
        </w:rPr>
        <w:t xml:space="preserve"> ad una correzione ogni 4 anni risulta molto difficile.</w:t>
      </w:r>
    </w:p>
    <w:p w:rsidR="007D6155" w:rsidRPr="007D6155" w:rsidRDefault="007D6155" w:rsidP="007D7E47">
      <w:pPr>
        <w:spacing w:after="0"/>
        <w:jc w:val="both"/>
        <w:rPr>
          <w:rFonts w:cs="Times New Roman"/>
          <w:i/>
        </w:rPr>
      </w:pPr>
      <w:r w:rsidRPr="007D6155">
        <w:rPr>
          <w:rFonts w:cs="Times New Roman"/>
          <w:i/>
        </w:rPr>
        <w:t xml:space="preserve">Peraltro dobbiamo notare che anche </w:t>
      </w:r>
      <w:r>
        <w:rPr>
          <w:rFonts w:cs="Times New Roman"/>
          <w:i/>
        </w:rPr>
        <w:t>n</w:t>
      </w:r>
      <w:r w:rsidRPr="007D6155">
        <w:rPr>
          <w:rFonts w:cs="Times New Roman"/>
          <w:i/>
        </w:rPr>
        <w:t>el caso delle 56 pietre si presenta</w:t>
      </w:r>
      <w:r>
        <w:rPr>
          <w:rFonts w:cs="Times New Roman"/>
          <w:i/>
        </w:rPr>
        <w:t>va</w:t>
      </w:r>
      <w:r w:rsidRPr="007D6155">
        <w:rPr>
          <w:rFonts w:cs="Times New Roman"/>
          <w:i/>
        </w:rPr>
        <w:t xml:space="preserve"> lo stesso fenomeno essendo </w:t>
      </w:r>
      <w:r>
        <w:rPr>
          <w:rFonts w:cs="Times New Roman"/>
          <w:i/>
        </w:rPr>
        <w:t xml:space="preserve">il loro </w:t>
      </w:r>
      <w:r w:rsidRPr="007D6155">
        <w:rPr>
          <w:rFonts w:cs="Times New Roman"/>
          <w:i/>
        </w:rPr>
        <w:t xml:space="preserve">anno composto da 365 giorni ma in questo caso bastava che ogni tanto spostassero </w:t>
      </w:r>
      <w:r>
        <w:rPr>
          <w:rFonts w:cs="Times New Roman"/>
          <w:i/>
        </w:rPr>
        <w:t xml:space="preserve">(riposizionassero) </w:t>
      </w:r>
      <w:r w:rsidRPr="007D6155">
        <w:rPr>
          <w:rFonts w:cs="Times New Roman"/>
          <w:i/>
        </w:rPr>
        <w:t>l'inizio dell'anno con il Sole vero alla massima altezza o minima ombra cioè al Solstizio Estivo che fra l'altro celebravano</w:t>
      </w:r>
      <w:r w:rsidR="00527379">
        <w:rPr>
          <w:rFonts w:cs="Times New Roman"/>
          <w:i/>
        </w:rPr>
        <w:t>, quindi tutto era più facile</w:t>
      </w:r>
      <w:r w:rsidRPr="007D6155">
        <w:rPr>
          <w:rFonts w:cs="Times New Roman"/>
          <w:i/>
        </w:rPr>
        <w:t xml:space="preserve">. </w:t>
      </w:r>
    </w:p>
    <w:p w:rsidR="00A9330D" w:rsidRPr="007D6155" w:rsidRDefault="00A9330D" w:rsidP="007D7E47">
      <w:pPr>
        <w:spacing w:after="0"/>
        <w:jc w:val="both"/>
        <w:rPr>
          <w:rFonts w:cs="Times New Roman"/>
          <w:i/>
        </w:rPr>
      </w:pPr>
    </w:p>
    <w:p w:rsidR="00757812" w:rsidRPr="007D6155" w:rsidRDefault="00757812" w:rsidP="007D7E47">
      <w:pPr>
        <w:spacing w:after="0"/>
        <w:jc w:val="both"/>
        <w:rPr>
          <w:rFonts w:cs="Times New Roman"/>
        </w:rPr>
      </w:pPr>
      <w:r w:rsidRPr="007D6155">
        <w:rPr>
          <w:rFonts w:cs="Times New Roman"/>
        </w:rPr>
        <w:t>Conclusioni sulle varie ipotesi relative a</w:t>
      </w:r>
      <w:r w:rsidR="0072439D" w:rsidRPr="007D6155">
        <w:rPr>
          <w:rFonts w:cs="Times New Roman"/>
        </w:rPr>
        <w:t>i 56 menhir</w:t>
      </w:r>
    </w:p>
    <w:p w:rsidR="00757812" w:rsidRPr="00890577" w:rsidRDefault="00757812" w:rsidP="007D7E47">
      <w:pPr>
        <w:spacing w:after="0"/>
        <w:jc w:val="both"/>
        <w:rPr>
          <w:bCs/>
        </w:rPr>
      </w:pPr>
      <w:r w:rsidRPr="007D6155">
        <w:rPr>
          <w:rFonts w:cs="Times New Roman"/>
        </w:rPr>
        <w:t>L'ult</w:t>
      </w:r>
      <w:r w:rsidRPr="00890577">
        <w:rPr>
          <w:bCs/>
        </w:rPr>
        <w:t>ima ipotesi la V è indubbiamente la più semplice perché si rifaceva alla sola conoscenza del ciclo metonico approssimato.</w:t>
      </w:r>
    </w:p>
    <w:p w:rsidR="00757812" w:rsidRPr="00890577" w:rsidRDefault="00757812" w:rsidP="007D7E47">
      <w:pPr>
        <w:spacing w:after="0"/>
        <w:jc w:val="both"/>
        <w:rPr>
          <w:bCs/>
        </w:rPr>
      </w:pPr>
      <w:r w:rsidRPr="00890577">
        <w:rPr>
          <w:bCs/>
        </w:rPr>
        <w:t>Il calendario come detto fu fissato con un mese di 28 giorni per motivi prettamente operativi.</w:t>
      </w:r>
    </w:p>
    <w:p w:rsidR="00757812" w:rsidRPr="00890577" w:rsidRDefault="00757812" w:rsidP="007D7E47">
      <w:pPr>
        <w:spacing w:after="0"/>
        <w:jc w:val="both"/>
        <w:rPr>
          <w:bCs/>
        </w:rPr>
      </w:pPr>
      <w:r w:rsidRPr="00890577">
        <w:rPr>
          <w:bCs/>
        </w:rPr>
        <w:t>Si può supporre che come si usava all'epoca ed anche nei millenni successivi che si intendesse dare una base astronomica religiosa deistica mitica al numero 28 e ciò fu possibile se gli astronomi osservando la Luna per secoli e  secoli furono in grado di deter</w:t>
      </w:r>
      <w:r w:rsidR="001B2B5A" w:rsidRPr="00890577">
        <w:rPr>
          <w:bCs/>
        </w:rPr>
        <w:t>minare il ciclo metonico in mod</w:t>
      </w:r>
      <w:r w:rsidRPr="00890577">
        <w:rPr>
          <w:bCs/>
        </w:rPr>
        <w:t xml:space="preserve">o approssimato </w:t>
      </w:r>
      <w:r w:rsidR="001B2B5A" w:rsidRPr="00890577">
        <w:rPr>
          <w:bCs/>
        </w:rPr>
        <w:t>1</w:t>
      </w:r>
      <w:r w:rsidRPr="00890577">
        <w:rPr>
          <w:bCs/>
        </w:rPr>
        <w:t>8,6 anni contro i 19 anni</w:t>
      </w:r>
      <w:r w:rsidR="0072439D">
        <w:rPr>
          <w:bCs/>
        </w:rPr>
        <w:t xml:space="preserve"> o che arrotondassero nel calcolo</w:t>
      </w:r>
      <w:r w:rsidRPr="00890577">
        <w:rPr>
          <w:bCs/>
        </w:rPr>
        <w:t>.</w:t>
      </w:r>
    </w:p>
    <w:p w:rsidR="00757812" w:rsidRPr="00890577" w:rsidRDefault="00757812" w:rsidP="007D7E47">
      <w:pPr>
        <w:spacing w:after="0"/>
        <w:jc w:val="both"/>
        <w:rPr>
          <w:bCs/>
        </w:rPr>
      </w:pPr>
      <w:r w:rsidRPr="00890577">
        <w:rPr>
          <w:bCs/>
        </w:rPr>
        <w:t xml:space="preserve">L'ipotesi </w:t>
      </w:r>
      <w:proofErr w:type="spellStart"/>
      <w:r w:rsidRPr="00890577">
        <w:rPr>
          <w:bCs/>
        </w:rPr>
        <w:t>III</w:t>
      </w:r>
      <w:proofErr w:type="spellEnd"/>
      <w:r w:rsidRPr="00890577">
        <w:rPr>
          <w:bCs/>
        </w:rPr>
        <w:t xml:space="preserve"> del ciclo dei nodi risulta più ostica poiché il ciclo de</w:t>
      </w:r>
      <w:r w:rsidR="001B2B5A" w:rsidRPr="00890577">
        <w:rPr>
          <w:bCs/>
        </w:rPr>
        <w:t>i nodi è difficile da calcolare, n</w:t>
      </w:r>
      <w:r w:rsidRPr="00890577">
        <w:rPr>
          <w:bCs/>
        </w:rPr>
        <w:t>el caso della sua conoscenza</w:t>
      </w:r>
      <w:r w:rsidR="000B5EE5" w:rsidRPr="00890577">
        <w:rPr>
          <w:bCs/>
        </w:rPr>
        <w:t xml:space="preserve"> (Diodoro Siculo più volte richiamato) </w:t>
      </w:r>
      <w:r w:rsidRPr="00890577">
        <w:rPr>
          <w:bCs/>
        </w:rPr>
        <w:t>però l'ipotesi del ciclo dei nodi è la più precisa.</w:t>
      </w:r>
    </w:p>
    <w:p w:rsidR="00757812" w:rsidRPr="00890577" w:rsidRDefault="00757812" w:rsidP="007D7E47">
      <w:pPr>
        <w:spacing w:after="0"/>
        <w:jc w:val="both"/>
        <w:rPr>
          <w:bCs/>
        </w:rPr>
      </w:pPr>
      <w:r w:rsidRPr="00890577">
        <w:rPr>
          <w:bCs/>
        </w:rPr>
        <w:t xml:space="preserve">Le ipotesi I e </w:t>
      </w:r>
      <w:proofErr w:type="spellStart"/>
      <w:r w:rsidRPr="00890577">
        <w:rPr>
          <w:bCs/>
        </w:rPr>
        <w:t>II</w:t>
      </w:r>
      <w:proofErr w:type="spellEnd"/>
      <w:r w:rsidRPr="00890577">
        <w:rPr>
          <w:bCs/>
        </w:rPr>
        <w:t xml:space="preserve"> riguardano un calendario dettato da motivi pratici e sostenuto forse astronomicamente da una media fra tempo siderale e tempo sinodico</w:t>
      </w:r>
      <w:r w:rsidR="00CE1F30" w:rsidRPr="00890577">
        <w:rPr>
          <w:bCs/>
        </w:rPr>
        <w:t>.</w:t>
      </w:r>
      <w:r w:rsidRPr="00890577">
        <w:rPr>
          <w:bCs/>
        </w:rPr>
        <w:t xml:space="preserve"> </w:t>
      </w:r>
    </w:p>
    <w:p w:rsidR="00757812" w:rsidRPr="00890577" w:rsidRDefault="00CE1F30" w:rsidP="007D7E47">
      <w:pPr>
        <w:spacing w:after="0"/>
        <w:jc w:val="both"/>
        <w:rPr>
          <w:bCs/>
        </w:rPr>
      </w:pPr>
      <w:r w:rsidRPr="00890577">
        <w:rPr>
          <w:bCs/>
        </w:rPr>
        <w:t>In defin</w:t>
      </w:r>
      <w:r w:rsidR="0072439D">
        <w:rPr>
          <w:bCs/>
        </w:rPr>
        <w:t>itiva riguardo ai 56 menhir</w:t>
      </w:r>
      <w:r w:rsidRPr="00890577">
        <w:rPr>
          <w:bCs/>
        </w:rPr>
        <w:t xml:space="preserve"> </w:t>
      </w:r>
      <w:r w:rsidR="00A42A06">
        <w:rPr>
          <w:bCs/>
        </w:rPr>
        <w:t xml:space="preserve">(nostra ipotesi </w:t>
      </w:r>
      <w:proofErr w:type="spellStart"/>
      <w:r w:rsidR="00A42A06">
        <w:rPr>
          <w:bCs/>
        </w:rPr>
        <w:t>II</w:t>
      </w:r>
      <w:proofErr w:type="spellEnd"/>
      <w:r w:rsidR="00A42A06">
        <w:rPr>
          <w:bCs/>
        </w:rPr>
        <w:t xml:space="preserve">) </w:t>
      </w:r>
      <w:r w:rsidRPr="00890577">
        <w:rPr>
          <w:bCs/>
        </w:rPr>
        <w:t>possiamo affermare che:</w:t>
      </w:r>
    </w:p>
    <w:p w:rsidR="00CE1F30" w:rsidRPr="00890577" w:rsidRDefault="009A397F" w:rsidP="007D7E47">
      <w:pPr>
        <w:spacing w:after="0"/>
        <w:jc w:val="both"/>
        <w:rPr>
          <w:bCs/>
        </w:rPr>
      </w:pPr>
      <w:r>
        <w:rPr>
          <w:bCs/>
        </w:rPr>
        <w:t xml:space="preserve">- </w:t>
      </w:r>
      <w:r w:rsidR="00CE1F30" w:rsidRPr="00890577">
        <w:rPr>
          <w:bCs/>
        </w:rPr>
        <w:t xml:space="preserve">rappresentavano il calendario civile di </w:t>
      </w:r>
      <w:r w:rsidR="0072439D">
        <w:rPr>
          <w:bCs/>
        </w:rPr>
        <w:t>Callanish</w:t>
      </w:r>
      <w:r w:rsidR="00CE1F30" w:rsidRPr="00890577">
        <w:rPr>
          <w:bCs/>
        </w:rPr>
        <w:t xml:space="preserve"> </w:t>
      </w:r>
    </w:p>
    <w:p w:rsidR="00CE1F30" w:rsidRPr="00890577" w:rsidRDefault="009A397F" w:rsidP="007D7E47">
      <w:pPr>
        <w:spacing w:after="0"/>
        <w:jc w:val="both"/>
        <w:rPr>
          <w:bCs/>
        </w:rPr>
      </w:pPr>
      <w:r>
        <w:rPr>
          <w:bCs/>
        </w:rPr>
        <w:t xml:space="preserve">- </w:t>
      </w:r>
      <w:r w:rsidR="00CE1F30" w:rsidRPr="00890577">
        <w:rPr>
          <w:bCs/>
        </w:rPr>
        <w:t>il calendario civ</w:t>
      </w:r>
      <w:r w:rsidR="0072439D">
        <w:rPr>
          <w:bCs/>
        </w:rPr>
        <w:t>i</w:t>
      </w:r>
      <w:r w:rsidR="00CE1F30" w:rsidRPr="00890577">
        <w:rPr>
          <w:bCs/>
        </w:rPr>
        <w:t xml:space="preserve">le di </w:t>
      </w:r>
      <w:r w:rsidR="0072439D">
        <w:rPr>
          <w:bCs/>
        </w:rPr>
        <w:t>Callanish</w:t>
      </w:r>
      <w:r w:rsidR="00CE1F30" w:rsidRPr="00890577">
        <w:rPr>
          <w:bCs/>
        </w:rPr>
        <w:t xml:space="preserve"> era un calendario civ</w:t>
      </w:r>
      <w:r w:rsidR="000B5EE5" w:rsidRPr="00890577">
        <w:rPr>
          <w:bCs/>
        </w:rPr>
        <w:t>i</w:t>
      </w:r>
      <w:r w:rsidR="00CE1F30" w:rsidRPr="00890577">
        <w:rPr>
          <w:bCs/>
        </w:rPr>
        <w:t xml:space="preserve">le o "lunare" di 13 mesi di 28 giorni + 1 giorno con un totale di </w:t>
      </w:r>
      <w:r w:rsidR="001B2B5A" w:rsidRPr="00890577">
        <w:rPr>
          <w:bCs/>
        </w:rPr>
        <w:t xml:space="preserve">365 </w:t>
      </w:r>
      <w:r w:rsidR="00CE1F30" w:rsidRPr="00890577">
        <w:rPr>
          <w:bCs/>
        </w:rPr>
        <w:t>giorni</w:t>
      </w:r>
      <w:r w:rsidR="00932CBF" w:rsidRPr="00890577">
        <w:rPr>
          <w:bCs/>
        </w:rPr>
        <w:t>, m</w:t>
      </w:r>
      <w:r w:rsidR="001B2B5A" w:rsidRPr="00890577">
        <w:rPr>
          <w:bCs/>
        </w:rPr>
        <w:t>isurati tramite la luce ciclica del Sole ai Solstizi estivi</w:t>
      </w:r>
      <w:r w:rsidR="0072439D">
        <w:rPr>
          <w:bCs/>
        </w:rPr>
        <w:t>; in pratica il Sole che d</w:t>
      </w:r>
      <w:r w:rsidR="00A42A06">
        <w:rPr>
          <w:bCs/>
        </w:rPr>
        <w:t>o</w:t>
      </w:r>
      <w:r w:rsidR="0072439D">
        <w:rPr>
          <w:bCs/>
        </w:rPr>
        <w:t>po un ciclo tornava al meridiano di Callanish a Sud come indicato dai Menhir a Sud</w:t>
      </w:r>
      <w:r w:rsidR="001B2B5A" w:rsidRPr="00890577">
        <w:rPr>
          <w:bCs/>
        </w:rPr>
        <w:t>.</w:t>
      </w:r>
    </w:p>
    <w:p w:rsidR="00CE1F30" w:rsidRPr="00890577" w:rsidRDefault="009A397F" w:rsidP="007D7E47">
      <w:pPr>
        <w:spacing w:after="0"/>
        <w:jc w:val="both"/>
        <w:rPr>
          <w:bCs/>
        </w:rPr>
      </w:pPr>
      <w:r>
        <w:rPr>
          <w:bCs/>
        </w:rPr>
        <w:t xml:space="preserve">- </w:t>
      </w:r>
      <w:r w:rsidR="00CE1F30" w:rsidRPr="00890577">
        <w:rPr>
          <w:bCs/>
        </w:rPr>
        <w:t xml:space="preserve">il calendario civile di </w:t>
      </w:r>
      <w:r w:rsidR="0072439D">
        <w:rPr>
          <w:bCs/>
        </w:rPr>
        <w:t>Callanish</w:t>
      </w:r>
      <w:r w:rsidR="00CE1F30" w:rsidRPr="00890577">
        <w:rPr>
          <w:bCs/>
        </w:rPr>
        <w:t xml:space="preserve"> era anche un calendario sol</w:t>
      </w:r>
      <w:r w:rsidR="000B5EE5" w:rsidRPr="00890577">
        <w:rPr>
          <w:bCs/>
        </w:rPr>
        <w:t>a</w:t>
      </w:r>
      <w:r w:rsidR="00CE1F30" w:rsidRPr="00890577">
        <w:rPr>
          <w:bCs/>
        </w:rPr>
        <w:t xml:space="preserve">re in quanto ogni 2 </w:t>
      </w:r>
      <w:r w:rsidR="0072439D">
        <w:rPr>
          <w:bCs/>
        </w:rPr>
        <w:t>menhir</w:t>
      </w:r>
      <w:r w:rsidR="00CE1F30" w:rsidRPr="00890577">
        <w:rPr>
          <w:bCs/>
        </w:rPr>
        <w:t xml:space="preserve"> trascorreva un giorno sol</w:t>
      </w:r>
      <w:r w:rsidR="000B5EE5" w:rsidRPr="00890577">
        <w:rPr>
          <w:bCs/>
        </w:rPr>
        <w:t>a</w:t>
      </w:r>
      <w:r w:rsidR="00CE1F30" w:rsidRPr="00890577">
        <w:rPr>
          <w:bCs/>
        </w:rPr>
        <w:t>re e l'anno finale era</w:t>
      </w:r>
      <w:r w:rsidR="000B5EE5" w:rsidRPr="00890577">
        <w:rPr>
          <w:bCs/>
        </w:rPr>
        <w:t xml:space="preserve"> </w:t>
      </w:r>
      <w:r w:rsidR="00CE1F30" w:rsidRPr="00890577">
        <w:rPr>
          <w:bCs/>
        </w:rPr>
        <w:t xml:space="preserve">un anno solare </w:t>
      </w:r>
    </w:p>
    <w:p w:rsidR="00CE1F30" w:rsidRPr="00890577" w:rsidRDefault="009A397F" w:rsidP="007D7E47">
      <w:pPr>
        <w:spacing w:after="0"/>
        <w:jc w:val="both"/>
        <w:rPr>
          <w:bCs/>
        </w:rPr>
      </w:pPr>
      <w:r>
        <w:rPr>
          <w:bCs/>
        </w:rPr>
        <w:t xml:space="preserve">- </w:t>
      </w:r>
      <w:r w:rsidR="0072439D">
        <w:rPr>
          <w:bCs/>
        </w:rPr>
        <w:t>i 56 menhir</w:t>
      </w:r>
      <w:r w:rsidR="00CE1F30" w:rsidRPr="00890577">
        <w:rPr>
          <w:bCs/>
        </w:rPr>
        <w:t xml:space="preserve"> rappresentavano 28 giorni ciascuno costituito da 2 </w:t>
      </w:r>
      <w:r w:rsidR="00E94085">
        <w:rPr>
          <w:bCs/>
        </w:rPr>
        <w:t xml:space="preserve">menhir </w:t>
      </w:r>
      <w:r w:rsidR="00CE1F30" w:rsidRPr="00890577">
        <w:rPr>
          <w:bCs/>
        </w:rPr>
        <w:t>(giorno/notte)</w:t>
      </w:r>
    </w:p>
    <w:p w:rsidR="00CE1F30" w:rsidRPr="00890577" w:rsidRDefault="009A397F" w:rsidP="007D7E47">
      <w:pPr>
        <w:spacing w:after="0"/>
        <w:jc w:val="both"/>
        <w:rPr>
          <w:bCs/>
        </w:rPr>
      </w:pPr>
      <w:r>
        <w:rPr>
          <w:bCs/>
        </w:rPr>
        <w:t xml:space="preserve">- </w:t>
      </w:r>
      <w:r w:rsidR="00CE1F30" w:rsidRPr="00890577">
        <w:rPr>
          <w:bCs/>
        </w:rPr>
        <w:t>il calendario scorreva tramite delle pietre spostate 2 volte al giorno all'alba ed al mezzogiorno</w:t>
      </w:r>
    </w:p>
    <w:p w:rsidR="00CE1F30" w:rsidRPr="00890577" w:rsidRDefault="009A397F" w:rsidP="007D7E47">
      <w:pPr>
        <w:spacing w:after="0"/>
        <w:jc w:val="both"/>
        <w:rPr>
          <w:bCs/>
        </w:rPr>
      </w:pPr>
      <w:r>
        <w:rPr>
          <w:bCs/>
        </w:rPr>
        <w:t xml:space="preserve">- </w:t>
      </w:r>
      <w:r w:rsidR="00CE1F30" w:rsidRPr="00890577">
        <w:rPr>
          <w:bCs/>
        </w:rPr>
        <w:t xml:space="preserve">1 </w:t>
      </w:r>
      <w:r w:rsidR="0072439D">
        <w:rPr>
          <w:bCs/>
        </w:rPr>
        <w:t>percorso</w:t>
      </w:r>
      <w:r w:rsidR="00CE1F30" w:rsidRPr="00890577">
        <w:rPr>
          <w:bCs/>
        </w:rPr>
        <w:t xml:space="preserve"> corrispondeva a 1 mese civ</w:t>
      </w:r>
      <w:r w:rsidR="000B5EE5" w:rsidRPr="00890577">
        <w:rPr>
          <w:bCs/>
        </w:rPr>
        <w:t>i</w:t>
      </w:r>
      <w:r w:rsidR="00CE1F30" w:rsidRPr="00890577">
        <w:rPr>
          <w:bCs/>
        </w:rPr>
        <w:t>le "lunare"</w:t>
      </w:r>
      <w:r w:rsidR="000B5EE5" w:rsidRPr="00890577">
        <w:rPr>
          <w:bCs/>
        </w:rPr>
        <w:t xml:space="preserve"> poi </w:t>
      </w:r>
      <w:r w:rsidR="00932CBF" w:rsidRPr="00890577">
        <w:rPr>
          <w:bCs/>
        </w:rPr>
        <w:t xml:space="preserve">al giro successivo </w:t>
      </w:r>
      <w:r w:rsidR="000B5EE5" w:rsidRPr="00890577">
        <w:rPr>
          <w:bCs/>
        </w:rPr>
        <w:t>si cambiava pietra (due segni?)</w:t>
      </w:r>
    </w:p>
    <w:p w:rsidR="00CE1F30" w:rsidRPr="00890577" w:rsidRDefault="009A397F" w:rsidP="007D7E47">
      <w:pPr>
        <w:spacing w:after="0"/>
        <w:jc w:val="both"/>
        <w:rPr>
          <w:bCs/>
        </w:rPr>
      </w:pPr>
      <w:r>
        <w:rPr>
          <w:bCs/>
        </w:rPr>
        <w:t xml:space="preserve">- </w:t>
      </w:r>
      <w:r w:rsidR="00CE1F30" w:rsidRPr="00890577">
        <w:rPr>
          <w:bCs/>
        </w:rPr>
        <w:t xml:space="preserve">13 </w:t>
      </w:r>
      <w:r w:rsidR="0072439D">
        <w:rPr>
          <w:bCs/>
        </w:rPr>
        <w:t>percorsi</w:t>
      </w:r>
      <w:r w:rsidR="00CE1F30" w:rsidRPr="00890577">
        <w:rPr>
          <w:bCs/>
        </w:rPr>
        <w:t xml:space="preserve"> </w:t>
      </w:r>
      <w:r w:rsidR="000B5EE5" w:rsidRPr="00890577">
        <w:rPr>
          <w:bCs/>
        </w:rPr>
        <w:t xml:space="preserve">corrispondevano </w:t>
      </w:r>
      <w:r w:rsidR="00CE1F30" w:rsidRPr="00890577">
        <w:rPr>
          <w:bCs/>
        </w:rPr>
        <w:t>a un anno civile (con aggiunto 1 giorn</w:t>
      </w:r>
      <w:r w:rsidR="000B5EE5" w:rsidRPr="00890577">
        <w:rPr>
          <w:bCs/>
        </w:rPr>
        <w:t>o</w:t>
      </w:r>
      <w:r w:rsidR="00CE1F30" w:rsidRPr="00890577">
        <w:rPr>
          <w:bCs/>
        </w:rPr>
        <w:t>)</w:t>
      </w:r>
      <w:r w:rsidR="00A42A06">
        <w:rPr>
          <w:bCs/>
        </w:rPr>
        <w:t xml:space="preserve"> cioè 13 percorsi di 28 giorni equivalenti a 728 menhir + 1 giorno</w:t>
      </w:r>
    </w:p>
    <w:p w:rsidR="000B5EE5" w:rsidRPr="00890577" w:rsidRDefault="009A397F" w:rsidP="007D7E47">
      <w:pPr>
        <w:spacing w:after="0"/>
        <w:jc w:val="both"/>
        <w:rPr>
          <w:bCs/>
        </w:rPr>
      </w:pPr>
      <w:r>
        <w:rPr>
          <w:bCs/>
        </w:rPr>
        <w:t xml:space="preserve">- </w:t>
      </w:r>
      <w:r w:rsidR="000B5EE5" w:rsidRPr="00890577">
        <w:rPr>
          <w:bCs/>
        </w:rPr>
        <w:t xml:space="preserve">130 </w:t>
      </w:r>
      <w:r w:rsidR="0072439D">
        <w:rPr>
          <w:bCs/>
        </w:rPr>
        <w:t>percorsi in</w:t>
      </w:r>
      <w:r w:rsidR="000B5EE5" w:rsidRPr="00890577">
        <w:rPr>
          <w:bCs/>
        </w:rPr>
        <w:t xml:space="preserve"> 10 anni</w:t>
      </w:r>
      <w:r w:rsidR="00A42A06">
        <w:rPr>
          <w:bCs/>
        </w:rPr>
        <w:t xml:space="preserve"> o 7.280 menhir</w:t>
      </w:r>
      <w:r w:rsidR="00932CBF" w:rsidRPr="00890577">
        <w:rPr>
          <w:bCs/>
        </w:rPr>
        <w:t>,</w:t>
      </w:r>
      <w:r w:rsidR="000B5EE5" w:rsidRPr="00890577">
        <w:rPr>
          <w:bCs/>
        </w:rPr>
        <w:t xml:space="preserve"> 1</w:t>
      </w:r>
      <w:r w:rsidR="00A42A06">
        <w:rPr>
          <w:bCs/>
        </w:rPr>
        <w:t>.</w:t>
      </w:r>
      <w:r w:rsidR="000B5EE5" w:rsidRPr="00890577">
        <w:rPr>
          <w:bCs/>
        </w:rPr>
        <w:t xml:space="preserve">300 </w:t>
      </w:r>
      <w:r w:rsidR="0072439D">
        <w:rPr>
          <w:bCs/>
        </w:rPr>
        <w:t xml:space="preserve">in </w:t>
      </w:r>
      <w:r w:rsidR="000B5EE5" w:rsidRPr="00890577">
        <w:rPr>
          <w:bCs/>
        </w:rPr>
        <w:t xml:space="preserve"> un secolo</w:t>
      </w:r>
      <w:r w:rsidR="00A42A06">
        <w:rPr>
          <w:bCs/>
        </w:rPr>
        <w:t xml:space="preserve"> o 72.800 menhir</w:t>
      </w:r>
      <w:r w:rsidR="00932CBF" w:rsidRPr="00890577">
        <w:rPr>
          <w:bCs/>
        </w:rPr>
        <w:t>,</w:t>
      </w:r>
      <w:r w:rsidR="000B5EE5" w:rsidRPr="00890577">
        <w:rPr>
          <w:bCs/>
        </w:rPr>
        <w:t xml:space="preserve"> 13</w:t>
      </w:r>
      <w:r w:rsidR="00A42A06">
        <w:rPr>
          <w:bCs/>
        </w:rPr>
        <w:t>.</w:t>
      </w:r>
      <w:r w:rsidR="000B5EE5" w:rsidRPr="00890577">
        <w:rPr>
          <w:bCs/>
        </w:rPr>
        <w:t xml:space="preserve">000 </w:t>
      </w:r>
      <w:r w:rsidR="0072439D">
        <w:rPr>
          <w:bCs/>
        </w:rPr>
        <w:t xml:space="preserve">percorsi in </w:t>
      </w:r>
      <w:r w:rsidR="000B5EE5" w:rsidRPr="00890577">
        <w:rPr>
          <w:bCs/>
        </w:rPr>
        <w:t xml:space="preserve">  mille anni</w:t>
      </w:r>
      <w:r w:rsidR="00A42A06">
        <w:rPr>
          <w:bCs/>
        </w:rPr>
        <w:t xml:space="preserve"> o 728.000 menhir</w:t>
      </w:r>
    </w:p>
    <w:p w:rsidR="000B5EE5" w:rsidRPr="00890577" w:rsidRDefault="009A397F" w:rsidP="007D7E47">
      <w:pPr>
        <w:spacing w:after="0"/>
        <w:jc w:val="both"/>
        <w:rPr>
          <w:bCs/>
        </w:rPr>
      </w:pPr>
      <w:r>
        <w:rPr>
          <w:bCs/>
        </w:rPr>
        <w:t xml:space="preserve">- </w:t>
      </w:r>
      <w:r w:rsidR="000B5EE5" w:rsidRPr="00890577">
        <w:rPr>
          <w:bCs/>
        </w:rPr>
        <w:t xml:space="preserve">ogni </w:t>
      </w:r>
      <w:r w:rsidR="00D432CB">
        <w:rPr>
          <w:bCs/>
        </w:rPr>
        <w:t>35 p</w:t>
      </w:r>
      <w:r w:rsidR="0072439D">
        <w:rPr>
          <w:bCs/>
        </w:rPr>
        <w:t xml:space="preserve">ercorsi  </w:t>
      </w:r>
      <w:r w:rsidR="00D432CB">
        <w:rPr>
          <w:bCs/>
        </w:rPr>
        <w:t>(</w:t>
      </w:r>
      <w:r w:rsidR="00E94085">
        <w:rPr>
          <w:bCs/>
        </w:rPr>
        <w:t xml:space="preserve">975 </w:t>
      </w:r>
      <w:r w:rsidR="00A42A06">
        <w:rPr>
          <w:bCs/>
        </w:rPr>
        <w:t xml:space="preserve">giorni o 1950 </w:t>
      </w:r>
      <w:r w:rsidR="00E94085">
        <w:rPr>
          <w:bCs/>
        </w:rPr>
        <w:t xml:space="preserve">menhir) </w:t>
      </w:r>
      <w:r w:rsidR="0072439D">
        <w:rPr>
          <w:bCs/>
        </w:rPr>
        <w:t>c</w:t>
      </w:r>
      <w:r w:rsidR="000B5EE5" w:rsidRPr="00890577">
        <w:rPr>
          <w:bCs/>
        </w:rPr>
        <w:t>irca 2,68 anni  le fasi della Luna ritornavano approssimativamente in linea con il moto del Sole (avveniva la sincronizzazione)</w:t>
      </w:r>
    </w:p>
    <w:p w:rsidR="000B5EE5" w:rsidRPr="00890577" w:rsidRDefault="009A397F" w:rsidP="000B5EE5">
      <w:pPr>
        <w:spacing w:after="0"/>
        <w:jc w:val="both"/>
        <w:rPr>
          <w:bCs/>
        </w:rPr>
      </w:pPr>
      <w:r>
        <w:rPr>
          <w:bCs/>
        </w:rPr>
        <w:t xml:space="preserve">- </w:t>
      </w:r>
      <w:r w:rsidR="000B5EE5" w:rsidRPr="00890577">
        <w:rPr>
          <w:bCs/>
        </w:rPr>
        <w:t xml:space="preserve">ogni 245 </w:t>
      </w:r>
      <w:r w:rsidR="00E94085">
        <w:rPr>
          <w:bCs/>
        </w:rPr>
        <w:t>percorsi</w:t>
      </w:r>
      <w:r w:rsidR="000B5EE5" w:rsidRPr="00890577">
        <w:rPr>
          <w:bCs/>
        </w:rPr>
        <w:t xml:space="preserve"> </w:t>
      </w:r>
      <w:r w:rsidR="00A42A06">
        <w:rPr>
          <w:bCs/>
        </w:rPr>
        <w:t xml:space="preserve">o 13720 menhir </w:t>
      </w:r>
      <w:r w:rsidR="000B5EE5" w:rsidRPr="00890577">
        <w:rPr>
          <w:bCs/>
        </w:rPr>
        <w:t>circa 19 anni le fasi della Luna ritornavano quasi esattamente in linea con il moto del Sole (avveniva la sincronizzazione)</w:t>
      </w:r>
    </w:p>
    <w:p w:rsidR="000B5EE5" w:rsidRPr="00890577" w:rsidRDefault="000B5EE5" w:rsidP="007D7E47">
      <w:pPr>
        <w:spacing w:after="0"/>
        <w:jc w:val="both"/>
        <w:rPr>
          <w:bCs/>
        </w:rPr>
      </w:pPr>
    </w:p>
    <w:p w:rsidR="00DB4B0B" w:rsidRPr="00890577" w:rsidRDefault="00DB4B0B" w:rsidP="00DB4B0B">
      <w:pPr>
        <w:spacing w:after="0"/>
        <w:rPr>
          <w:i/>
          <w:u w:val="single"/>
        </w:rPr>
      </w:pPr>
      <w:r w:rsidRPr="00890577">
        <w:rPr>
          <w:i/>
          <w:u w:val="single"/>
        </w:rPr>
        <w:t xml:space="preserve"> MESE SIDERALE LUNARE – ALTRI TIPOLOGIE  </w:t>
      </w:r>
      <w:proofErr w:type="spellStart"/>
      <w:r w:rsidRPr="00890577">
        <w:rPr>
          <w:i/>
          <w:u w:val="single"/>
        </w:rPr>
        <w:t>DI</w:t>
      </w:r>
      <w:proofErr w:type="spellEnd"/>
      <w:r w:rsidRPr="00890577">
        <w:rPr>
          <w:i/>
          <w:u w:val="single"/>
        </w:rPr>
        <w:t xml:space="preserve"> MESI LUNARI</w:t>
      </w:r>
    </w:p>
    <w:p w:rsidR="00DB4B0B" w:rsidRPr="00890577" w:rsidRDefault="00DB4B0B" w:rsidP="00DB4B0B">
      <w:pPr>
        <w:spacing w:after="0" w:line="240" w:lineRule="atLeast"/>
        <w:jc w:val="both"/>
        <w:rPr>
          <w:i/>
        </w:rPr>
      </w:pPr>
      <w:r w:rsidRPr="00890577">
        <w:rPr>
          <w:i/>
        </w:rPr>
        <w:lastRenderedPageBreak/>
        <w:t xml:space="preserve">- La Luna ruota attorno alla Terra in senso antiorario descrivendo un'orbita ellittica inclinata sull’eclittica </w:t>
      </w:r>
      <w:r w:rsidR="00D51FBC" w:rsidRPr="00890577">
        <w:rPr>
          <w:i/>
        </w:rPr>
        <w:t xml:space="preserve">mediamente di </w:t>
      </w:r>
      <w:r w:rsidRPr="00890577">
        <w:rPr>
          <w:i/>
        </w:rPr>
        <w:t>5,14°</w:t>
      </w:r>
      <w:r w:rsidR="00D51FBC" w:rsidRPr="00890577">
        <w:rPr>
          <w:i/>
        </w:rPr>
        <w:t xml:space="preserve"> (varia fra 4,99 – 5,30)</w:t>
      </w:r>
      <w:r w:rsidRPr="00890577">
        <w:rPr>
          <w:i/>
        </w:rPr>
        <w:t>, ad una distanza variabile fra 35</w:t>
      </w:r>
      <w:r w:rsidR="00D51FBC" w:rsidRPr="00890577">
        <w:rPr>
          <w:i/>
        </w:rPr>
        <w:t>6</w:t>
      </w:r>
      <w:r w:rsidRPr="00890577">
        <w:rPr>
          <w:i/>
        </w:rPr>
        <w:t xml:space="preserve">.000 </w:t>
      </w:r>
      <w:r w:rsidR="00D51FBC" w:rsidRPr="00890577">
        <w:rPr>
          <w:i/>
        </w:rPr>
        <w:t xml:space="preserve">(perigeo) </w:t>
      </w:r>
      <w:r w:rsidRPr="00890577">
        <w:rPr>
          <w:i/>
        </w:rPr>
        <w:t>e 40</w:t>
      </w:r>
      <w:r w:rsidR="00D51FBC" w:rsidRPr="00890577">
        <w:rPr>
          <w:i/>
        </w:rPr>
        <w:t>6</w:t>
      </w:r>
      <w:r w:rsidRPr="00890577">
        <w:rPr>
          <w:i/>
        </w:rPr>
        <w:t xml:space="preserve">.000 </w:t>
      </w:r>
      <w:r w:rsidR="00D51FBC" w:rsidRPr="00890577">
        <w:rPr>
          <w:i/>
        </w:rPr>
        <w:t xml:space="preserve">(apogeo) </w:t>
      </w:r>
      <w:r w:rsidRPr="00890577">
        <w:rPr>
          <w:i/>
        </w:rPr>
        <w:t xml:space="preserve">chilometri dalla Terra. </w:t>
      </w:r>
      <w:r w:rsidR="00D51FBC" w:rsidRPr="00890577">
        <w:rPr>
          <w:i/>
        </w:rPr>
        <w:t xml:space="preserve">L'asse di rotazione è inclinato di 1,5° rispetto </w:t>
      </w:r>
      <w:r w:rsidR="00D83CB4" w:rsidRPr="00890577">
        <w:rPr>
          <w:i/>
        </w:rPr>
        <w:t>alla normale de</w:t>
      </w:r>
      <w:r w:rsidR="00D51FBC" w:rsidRPr="00890577">
        <w:rPr>
          <w:i/>
        </w:rPr>
        <w:t>l piano dell'orbita lunare</w:t>
      </w:r>
      <w:r w:rsidR="00872E7B" w:rsidRPr="00890577">
        <w:rPr>
          <w:i/>
        </w:rPr>
        <w:t xml:space="preserve"> e di 6,64° rispetto a</w:t>
      </w:r>
      <w:r w:rsidR="00D83CB4" w:rsidRPr="00890577">
        <w:rPr>
          <w:i/>
        </w:rPr>
        <w:t>lla normale del</w:t>
      </w:r>
      <w:r w:rsidR="00872E7B" w:rsidRPr="00890577">
        <w:rPr>
          <w:i/>
        </w:rPr>
        <w:t xml:space="preserve"> piano dell'eclittica.</w:t>
      </w:r>
    </w:p>
    <w:p w:rsidR="00DB4B0B" w:rsidRPr="00890577" w:rsidRDefault="00DB4B0B" w:rsidP="00DB4B0B">
      <w:pPr>
        <w:spacing w:after="0" w:line="240" w:lineRule="atLeast"/>
        <w:jc w:val="both"/>
        <w:rPr>
          <w:i/>
        </w:rPr>
      </w:pPr>
      <w:r w:rsidRPr="00890577">
        <w:rPr>
          <w:i/>
        </w:rPr>
        <w:t xml:space="preserve">Il  moto della Luna è fra i più complessi della meccanica celeste. La complessità è dovuta alle perturbazioni gravitazionali della Terra, Sole e pianeti. </w:t>
      </w:r>
    </w:p>
    <w:p w:rsidR="00DB4B0B" w:rsidRPr="00890577" w:rsidRDefault="00DB4B0B" w:rsidP="00DB4B0B">
      <w:pPr>
        <w:spacing w:after="0" w:line="240" w:lineRule="atLeast"/>
        <w:jc w:val="both"/>
        <w:rPr>
          <w:i/>
        </w:rPr>
      </w:pPr>
      <w:r w:rsidRPr="00890577">
        <w:rPr>
          <w:i/>
        </w:rPr>
        <w:t xml:space="preserve">Le </w:t>
      </w:r>
      <w:r w:rsidRPr="00890577">
        <w:rPr>
          <w:i/>
          <w:u w:val="single"/>
        </w:rPr>
        <w:t>perturbazioni</w:t>
      </w:r>
      <w:r w:rsidRPr="00890577">
        <w:rPr>
          <w:i/>
        </w:rPr>
        <w:t xml:space="preserve"> sono classificate in:</w:t>
      </w:r>
    </w:p>
    <w:p w:rsidR="00DB4B0B" w:rsidRPr="00890577" w:rsidRDefault="00DB4B0B" w:rsidP="00DB4B0B">
      <w:pPr>
        <w:spacing w:after="0" w:line="240" w:lineRule="atLeast"/>
        <w:jc w:val="both"/>
        <w:rPr>
          <w:i/>
        </w:rPr>
      </w:pPr>
      <w:r w:rsidRPr="00890577">
        <w:rPr>
          <w:i/>
        </w:rPr>
        <w:t xml:space="preserve">- </w:t>
      </w:r>
      <w:r w:rsidRPr="00890577">
        <w:rPr>
          <w:i/>
          <w:u w:val="single"/>
        </w:rPr>
        <w:t>secolari</w:t>
      </w:r>
      <w:r w:rsidRPr="00890577">
        <w:rPr>
          <w:i/>
        </w:rPr>
        <w:t>:  rotazione in senso orario dell’orbita e rotazione in senso orario della linea dei nodi;</w:t>
      </w:r>
    </w:p>
    <w:p w:rsidR="00DB4B0B" w:rsidRPr="00890577" w:rsidRDefault="00DB4B0B" w:rsidP="00DB4B0B">
      <w:pPr>
        <w:spacing w:after="0" w:line="240" w:lineRule="atLeast"/>
        <w:jc w:val="both"/>
        <w:rPr>
          <w:i/>
        </w:rPr>
      </w:pPr>
      <w:r w:rsidRPr="00890577">
        <w:rPr>
          <w:i/>
        </w:rPr>
        <w:t xml:space="preserve">- </w:t>
      </w:r>
      <w:r w:rsidRPr="00890577">
        <w:rPr>
          <w:i/>
          <w:u w:val="single"/>
        </w:rPr>
        <w:t>periodich</w:t>
      </w:r>
      <w:r w:rsidRPr="00890577">
        <w:rPr>
          <w:i/>
        </w:rPr>
        <w:t>e: evezione (scorrimento irregolare del perigeo), variazione (variazioni dell’accelerazione lungo l’orbita), equazione annua (variazione distanza Terra - Sole), equazione parallattica (perturbazione causata dalla variazione della distanza Luna - Sole).</w:t>
      </w:r>
    </w:p>
    <w:p w:rsidR="00DB4B0B" w:rsidRPr="00890577" w:rsidRDefault="00DB4B0B" w:rsidP="00DB4B0B">
      <w:pPr>
        <w:spacing w:after="0" w:line="240" w:lineRule="atLeast"/>
        <w:jc w:val="both"/>
        <w:rPr>
          <w:i/>
        </w:rPr>
      </w:pPr>
      <w:r w:rsidRPr="00890577">
        <w:rPr>
          <w:i/>
          <w:u w:val="single"/>
        </w:rPr>
        <w:t>Il tempo siderale lunare</w:t>
      </w:r>
      <w:r w:rsidRPr="00890577">
        <w:rPr>
          <w:i/>
        </w:rPr>
        <w:t xml:space="preserve"> (27 giorni, 7 ore, 43 minuti, 11,5 secondi</w:t>
      </w:r>
      <w:r w:rsidR="00D51FBC" w:rsidRPr="00890577">
        <w:rPr>
          <w:i/>
        </w:rPr>
        <w:t xml:space="preserve"> o 27,321661547 giorni</w:t>
      </w:r>
      <w:r w:rsidRPr="00890577">
        <w:rPr>
          <w:i/>
        </w:rPr>
        <w:t xml:space="preserve">) è il tempo impiegato dalla Luna per ritornare nella stessa posizione rispetto al cerchio orario della stessa stella e si sposta di 13,17° al giorno verso Est (circa </w:t>
      </w:r>
      <w:proofErr w:type="spellStart"/>
      <w:r w:rsidRPr="00890577">
        <w:rPr>
          <w:i/>
        </w:rPr>
        <w:t>30</w:t>
      </w:r>
      <w:proofErr w:type="spellEnd"/>
      <w:r w:rsidRPr="00890577">
        <w:rPr>
          <w:i/>
        </w:rPr>
        <w:t>' all'ora).</w:t>
      </w:r>
    </w:p>
    <w:p w:rsidR="00D51FBC" w:rsidRPr="00890577" w:rsidRDefault="00D51FBC" w:rsidP="00DB4B0B">
      <w:pPr>
        <w:spacing w:after="0" w:line="240" w:lineRule="atLeast"/>
        <w:jc w:val="both"/>
        <w:rPr>
          <w:i/>
        </w:rPr>
      </w:pPr>
    </w:p>
    <w:tbl>
      <w:tblPr>
        <w:tblStyle w:val="Grigliatabella"/>
        <w:tblW w:w="0" w:type="auto"/>
        <w:tblLook w:val="04A0"/>
      </w:tblPr>
      <w:tblGrid>
        <w:gridCol w:w="4524"/>
        <w:gridCol w:w="4680"/>
      </w:tblGrid>
      <w:tr w:rsidR="00D51FBC" w:rsidRPr="00890577" w:rsidTr="00957721">
        <w:trPr>
          <w:trHeight w:val="2371"/>
        </w:trPr>
        <w:tc>
          <w:tcPr>
            <w:tcW w:w="4524" w:type="dxa"/>
          </w:tcPr>
          <w:p w:rsidR="00D51FBC" w:rsidRPr="00890577" w:rsidRDefault="00D51FBC" w:rsidP="00957721">
            <w:pPr>
              <w:spacing w:line="240" w:lineRule="atLeast"/>
              <w:jc w:val="both"/>
              <w:rPr>
                <w:i/>
              </w:rPr>
            </w:pPr>
            <w:r w:rsidRPr="00890577">
              <w:rPr>
                <w:i/>
              </w:rPr>
              <w:t>- Si individui la Luna avendo dei riferimenti fissi, poi si annoti la data e l’ora dell’osservazione, dopo un mese siderale lunare (27 giorni, 7 ore, 43 minuti, 11,5 secondi</w:t>
            </w:r>
            <w:r w:rsidR="00872E7B" w:rsidRPr="00890577">
              <w:rPr>
                <w:i/>
              </w:rPr>
              <w:t xml:space="preserve"> o 27,321661547 giorni</w:t>
            </w:r>
            <w:r w:rsidRPr="00890577">
              <w:rPr>
                <w:i/>
              </w:rPr>
              <w:t xml:space="preserve">) si noterà che la Luna passerà nello stesso punto. </w:t>
            </w:r>
          </w:p>
          <w:p w:rsidR="00D51FBC" w:rsidRPr="00890577" w:rsidRDefault="00D51FBC" w:rsidP="00957721">
            <w:pPr>
              <w:spacing w:line="240" w:lineRule="atLeast"/>
              <w:jc w:val="both"/>
              <w:rPr>
                <w:i/>
              </w:rPr>
            </w:pPr>
          </w:p>
          <w:p w:rsidR="00D51FBC" w:rsidRPr="00890577" w:rsidRDefault="00D51FBC" w:rsidP="00957721">
            <w:pPr>
              <w:spacing w:line="240" w:lineRule="atLeast"/>
              <w:jc w:val="both"/>
              <w:rPr>
                <w:i/>
              </w:rPr>
            </w:pPr>
          </w:p>
        </w:tc>
        <w:tc>
          <w:tcPr>
            <w:tcW w:w="4680" w:type="dxa"/>
          </w:tcPr>
          <w:p w:rsidR="00D51FBC" w:rsidRPr="00890577" w:rsidRDefault="00D51FBC" w:rsidP="00957721">
            <w:pPr>
              <w:spacing w:line="240" w:lineRule="atLeast"/>
              <w:jc w:val="both"/>
              <w:rPr>
                <w:i/>
              </w:rPr>
            </w:pPr>
            <w:r w:rsidRPr="00890577">
              <w:rPr>
                <w:i/>
                <w:noProof/>
                <w:lang w:eastAsia="it-IT"/>
              </w:rPr>
              <w:drawing>
                <wp:inline distT="0" distB="0" distL="0" distR="0">
                  <wp:extent cx="2719182" cy="1840753"/>
                  <wp:effectExtent l="19050" t="0" r="4968" b="0"/>
                  <wp:docPr id="7"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srcRect/>
                          <a:stretch>
                            <a:fillRect/>
                          </a:stretch>
                        </pic:blipFill>
                        <pic:spPr bwMode="auto">
                          <a:xfrm>
                            <a:off x="0" y="0"/>
                            <a:ext cx="2726399" cy="1845638"/>
                          </a:xfrm>
                          <a:prstGeom prst="rect">
                            <a:avLst/>
                          </a:prstGeom>
                          <a:noFill/>
                          <a:ln w="9525">
                            <a:noFill/>
                            <a:miter lim="800000"/>
                            <a:headEnd/>
                            <a:tailEnd/>
                          </a:ln>
                        </pic:spPr>
                      </pic:pic>
                    </a:graphicData>
                  </a:graphic>
                </wp:inline>
              </w:drawing>
            </w:r>
          </w:p>
        </w:tc>
      </w:tr>
    </w:tbl>
    <w:p w:rsidR="00D51FBC" w:rsidRPr="00890577" w:rsidRDefault="00D51FBC" w:rsidP="00DB4B0B">
      <w:pPr>
        <w:spacing w:after="0" w:line="240" w:lineRule="atLeast"/>
        <w:jc w:val="both"/>
        <w:rPr>
          <w:i/>
        </w:rPr>
      </w:pPr>
    </w:p>
    <w:p w:rsidR="00DB4B0B" w:rsidRPr="00890577" w:rsidRDefault="00DB4B0B" w:rsidP="00DB4B0B">
      <w:pPr>
        <w:spacing w:after="0" w:line="240" w:lineRule="atLeast"/>
        <w:jc w:val="both"/>
        <w:rPr>
          <w:i/>
        </w:rPr>
      </w:pPr>
      <w:r w:rsidRPr="00890577">
        <w:rPr>
          <w:i/>
        </w:rPr>
        <w:t xml:space="preserve">I tempi di percorrenza dell’orbita da parte della Luna possono essere definiti in maniera differente, secondo i riferimenti utilizzati. </w:t>
      </w:r>
    </w:p>
    <w:p w:rsidR="00DB4B0B" w:rsidRPr="00890577" w:rsidRDefault="00DB4B0B" w:rsidP="00DB4B0B">
      <w:pPr>
        <w:spacing w:after="0" w:line="240" w:lineRule="atLeast"/>
        <w:jc w:val="both"/>
        <w:rPr>
          <w:i/>
        </w:rPr>
      </w:pPr>
      <w:r w:rsidRPr="00890577">
        <w:rPr>
          <w:i/>
        </w:rPr>
        <w:t>Comunque tutti i tempi lunari sono:</w:t>
      </w:r>
    </w:p>
    <w:p w:rsidR="00DB4B0B" w:rsidRPr="00890577" w:rsidRDefault="00DB4B0B" w:rsidP="00DB4B0B">
      <w:pPr>
        <w:spacing w:after="0" w:line="240" w:lineRule="atLeast"/>
        <w:jc w:val="both"/>
        <w:rPr>
          <w:i/>
        </w:rPr>
      </w:pPr>
      <w:r w:rsidRPr="00890577">
        <w:rPr>
          <w:i/>
        </w:rPr>
        <w:t xml:space="preserve">- </w:t>
      </w:r>
      <w:r w:rsidRPr="00890577">
        <w:rPr>
          <w:i/>
          <w:u w:val="single"/>
        </w:rPr>
        <w:t>Mese tropico</w:t>
      </w:r>
      <w:r w:rsidRPr="00890577">
        <w:rPr>
          <w:i/>
        </w:rPr>
        <w:t>: il tempo impiegato dalla Luna per ritornare al cerchio orario dell’Equinozio di Primavera (</w:t>
      </w:r>
      <w:proofErr w:type="spellStart"/>
      <w:r w:rsidRPr="00890577">
        <w:rPr>
          <w:i/>
        </w:rPr>
        <w:t>27g</w:t>
      </w:r>
      <w:proofErr w:type="spellEnd"/>
      <w:r w:rsidRPr="00890577">
        <w:rPr>
          <w:i/>
        </w:rPr>
        <w:t xml:space="preserve">, </w:t>
      </w:r>
      <w:proofErr w:type="spellStart"/>
      <w:r w:rsidRPr="00890577">
        <w:rPr>
          <w:i/>
        </w:rPr>
        <w:t>7h</w:t>
      </w:r>
      <w:proofErr w:type="spellEnd"/>
      <w:r w:rsidRPr="00890577">
        <w:rPr>
          <w:i/>
        </w:rPr>
        <w:t xml:space="preserve">, </w:t>
      </w:r>
      <w:proofErr w:type="spellStart"/>
      <w:smartTag w:uri="urn:schemas-microsoft-com:office:smarttags" w:element="metricconverter">
        <w:smartTagPr>
          <w:attr w:name="ProductID" w:val="43’"/>
        </w:smartTagPr>
        <w:r w:rsidRPr="00890577">
          <w:rPr>
            <w:i/>
          </w:rPr>
          <w:t>43</w:t>
        </w:r>
        <w:proofErr w:type="spellEnd"/>
        <w:r w:rsidRPr="00890577">
          <w:rPr>
            <w:i/>
          </w:rPr>
          <w:t>’</w:t>
        </w:r>
      </w:smartTag>
      <w:r w:rsidRPr="00890577">
        <w:rPr>
          <w:i/>
        </w:rPr>
        <w:t xml:space="preserve">, 4,7” ovvero </w:t>
      </w:r>
      <w:r w:rsidR="00D51FBC" w:rsidRPr="00890577">
        <w:rPr>
          <w:i/>
        </w:rPr>
        <w:t xml:space="preserve">27.321.582 giorni </w:t>
      </w:r>
      <w:r w:rsidRPr="00890577">
        <w:rPr>
          <w:i/>
        </w:rPr>
        <w:t>giorni);</w:t>
      </w:r>
      <w:r w:rsidR="00D51FBC" w:rsidRPr="00890577">
        <w:rPr>
          <w:i/>
        </w:rPr>
        <w:t xml:space="preserve"> </w:t>
      </w:r>
      <w:proofErr w:type="spellStart"/>
      <w:r w:rsidR="00D51FBC" w:rsidRPr="00890577">
        <w:rPr>
          <w:i/>
        </w:rPr>
        <w:t>èè</w:t>
      </w:r>
      <w:proofErr w:type="spellEnd"/>
      <w:r w:rsidR="00D51FBC" w:rsidRPr="00890577">
        <w:rPr>
          <w:i/>
        </w:rPr>
        <w:t xml:space="preserve"> leggermente più lungo del tempo sidereo lunare a causa della precessione degli </w:t>
      </w:r>
      <w:proofErr w:type="spellStart"/>
      <w:r w:rsidR="00D51FBC" w:rsidRPr="00890577">
        <w:rPr>
          <w:i/>
        </w:rPr>
        <w:t>eqquinozi</w:t>
      </w:r>
      <w:proofErr w:type="spellEnd"/>
      <w:r w:rsidR="00D51FBC" w:rsidRPr="00890577">
        <w:rPr>
          <w:i/>
        </w:rPr>
        <w:t>.</w:t>
      </w:r>
    </w:p>
    <w:p w:rsidR="00DB4B0B" w:rsidRPr="00890577" w:rsidRDefault="00DB4B0B" w:rsidP="00DB4B0B">
      <w:pPr>
        <w:spacing w:after="0" w:line="240" w:lineRule="atLeast"/>
        <w:jc w:val="both"/>
        <w:rPr>
          <w:i/>
        </w:rPr>
      </w:pPr>
      <w:r w:rsidRPr="00890577">
        <w:rPr>
          <w:i/>
        </w:rPr>
        <w:t xml:space="preserve">- </w:t>
      </w:r>
      <w:r w:rsidRPr="00890577">
        <w:rPr>
          <w:i/>
          <w:u w:val="single"/>
        </w:rPr>
        <w:t>Mese anomalistico</w:t>
      </w:r>
      <w:r w:rsidRPr="00890577">
        <w:rPr>
          <w:i/>
        </w:rPr>
        <w:t>: tempo impiegato dalla Luna per ritornare al Perigeo, cioè al punto più vicino alla Terra (</w:t>
      </w:r>
      <w:proofErr w:type="spellStart"/>
      <w:r w:rsidRPr="00890577">
        <w:rPr>
          <w:i/>
        </w:rPr>
        <w:t>27g</w:t>
      </w:r>
      <w:proofErr w:type="spellEnd"/>
      <w:r w:rsidRPr="00890577">
        <w:rPr>
          <w:i/>
        </w:rPr>
        <w:t xml:space="preserve">, </w:t>
      </w:r>
      <w:proofErr w:type="spellStart"/>
      <w:r w:rsidRPr="00890577">
        <w:rPr>
          <w:i/>
        </w:rPr>
        <w:t>13h</w:t>
      </w:r>
      <w:proofErr w:type="spellEnd"/>
      <w:r w:rsidRPr="00890577">
        <w:rPr>
          <w:i/>
        </w:rPr>
        <w:t xml:space="preserve">, </w:t>
      </w:r>
      <w:proofErr w:type="spellStart"/>
      <w:smartTag w:uri="urn:schemas-microsoft-com:office:smarttags" w:element="metricconverter">
        <w:smartTagPr>
          <w:attr w:name="ProductID" w:val="18’"/>
        </w:smartTagPr>
        <w:r w:rsidRPr="00890577">
          <w:rPr>
            <w:i/>
          </w:rPr>
          <w:t>18</w:t>
        </w:r>
        <w:proofErr w:type="spellEnd"/>
        <w:r w:rsidRPr="00890577">
          <w:rPr>
            <w:i/>
          </w:rPr>
          <w:t>’</w:t>
        </w:r>
      </w:smartTag>
      <w:r w:rsidRPr="00890577">
        <w:rPr>
          <w:i/>
        </w:rPr>
        <w:t>, 33,2” ovvero 27,</w:t>
      </w:r>
      <w:r w:rsidR="00C95248" w:rsidRPr="00890577">
        <w:rPr>
          <w:i/>
        </w:rPr>
        <w:t>554 giorni</w:t>
      </w:r>
      <w:r w:rsidRPr="00890577">
        <w:rPr>
          <w:i/>
        </w:rPr>
        <w:t>);</w:t>
      </w:r>
    </w:p>
    <w:p w:rsidR="00DB4B0B" w:rsidRPr="00890577" w:rsidRDefault="00DB4B0B" w:rsidP="00DB4B0B">
      <w:pPr>
        <w:spacing w:after="0" w:line="240" w:lineRule="atLeast"/>
        <w:jc w:val="both"/>
        <w:rPr>
          <w:i/>
        </w:rPr>
      </w:pPr>
      <w:r w:rsidRPr="00890577">
        <w:rPr>
          <w:i/>
        </w:rPr>
        <w:t xml:space="preserve">- </w:t>
      </w:r>
      <w:r w:rsidRPr="00890577">
        <w:rPr>
          <w:i/>
          <w:u w:val="single"/>
        </w:rPr>
        <w:t xml:space="preserve">Mese </w:t>
      </w:r>
      <w:proofErr w:type="spellStart"/>
      <w:r w:rsidRPr="00890577">
        <w:rPr>
          <w:i/>
          <w:u w:val="single"/>
        </w:rPr>
        <w:t>draconitico</w:t>
      </w:r>
      <w:proofErr w:type="spellEnd"/>
      <w:r w:rsidRPr="00890577">
        <w:rPr>
          <w:i/>
        </w:rPr>
        <w:t>: tempo impiegato dalla Luna per ritornare al nodo ascendente (</w:t>
      </w:r>
      <w:proofErr w:type="spellStart"/>
      <w:r w:rsidRPr="00890577">
        <w:rPr>
          <w:i/>
        </w:rPr>
        <w:t>27g</w:t>
      </w:r>
      <w:proofErr w:type="spellEnd"/>
      <w:r w:rsidRPr="00890577">
        <w:rPr>
          <w:i/>
        </w:rPr>
        <w:t xml:space="preserve">, </w:t>
      </w:r>
      <w:proofErr w:type="spellStart"/>
      <w:r w:rsidRPr="00890577">
        <w:rPr>
          <w:i/>
        </w:rPr>
        <w:t>5h</w:t>
      </w:r>
      <w:proofErr w:type="spellEnd"/>
      <w:r w:rsidRPr="00890577">
        <w:rPr>
          <w:i/>
        </w:rPr>
        <w:t xml:space="preserve">, </w:t>
      </w:r>
      <w:proofErr w:type="spellStart"/>
      <w:smartTag w:uri="urn:schemas-microsoft-com:office:smarttags" w:element="metricconverter">
        <w:smartTagPr>
          <w:attr w:name="ProductID" w:val="5’"/>
        </w:smartTagPr>
        <w:r w:rsidRPr="00890577">
          <w:rPr>
            <w:i/>
          </w:rPr>
          <w:t>5</w:t>
        </w:r>
        <w:proofErr w:type="spellEnd"/>
        <w:r w:rsidRPr="00890577">
          <w:rPr>
            <w:i/>
          </w:rPr>
          <w:t>’</w:t>
        </w:r>
      </w:smartTag>
      <w:r w:rsidRPr="00890577">
        <w:rPr>
          <w:i/>
        </w:rPr>
        <w:t>, 35,8”</w:t>
      </w:r>
      <w:r w:rsidR="00C95248" w:rsidRPr="00890577">
        <w:rPr>
          <w:i/>
        </w:rPr>
        <w:t xml:space="preserve"> ovvero 27,2122</w:t>
      </w:r>
      <w:r w:rsidRPr="00890577">
        <w:rPr>
          <w:i/>
        </w:rPr>
        <w:t>);</w:t>
      </w:r>
    </w:p>
    <w:p w:rsidR="00DB4B0B" w:rsidRPr="00890577" w:rsidRDefault="00DB4B0B" w:rsidP="00DB4B0B">
      <w:pPr>
        <w:spacing w:after="0" w:line="240" w:lineRule="atLeast"/>
        <w:jc w:val="both"/>
        <w:rPr>
          <w:i/>
        </w:rPr>
      </w:pPr>
      <w:r w:rsidRPr="00890577">
        <w:rPr>
          <w:i/>
        </w:rPr>
        <w:t xml:space="preserve">- </w:t>
      </w:r>
      <w:r w:rsidRPr="00890577">
        <w:rPr>
          <w:i/>
          <w:u w:val="single"/>
        </w:rPr>
        <w:t>Mese siderale</w:t>
      </w:r>
      <w:r w:rsidRPr="00890577">
        <w:rPr>
          <w:i/>
        </w:rPr>
        <w:t xml:space="preserve"> (27 giorni, 7 ore, 43 minuti, 11,5 secondi ovvero 27,321</w:t>
      </w:r>
      <w:r w:rsidR="00C95248" w:rsidRPr="00890577">
        <w:rPr>
          <w:i/>
        </w:rPr>
        <w:t>66</w:t>
      </w:r>
      <w:r w:rsidRPr="00890577">
        <w:rPr>
          <w:i/>
        </w:rPr>
        <w:t xml:space="preserve"> giorni): tempo impiegato dalla Luna per ritornare nella stessa posizione rispetto al cerchio orario della stessa stella e si sposta di 13,17° al giorno verso Est (circa </w:t>
      </w:r>
      <w:proofErr w:type="spellStart"/>
      <w:r w:rsidRPr="00890577">
        <w:rPr>
          <w:i/>
        </w:rPr>
        <w:t>30</w:t>
      </w:r>
      <w:proofErr w:type="spellEnd"/>
      <w:r w:rsidRPr="00890577">
        <w:rPr>
          <w:i/>
        </w:rPr>
        <w:t>' all'ora)</w:t>
      </w:r>
      <w:r w:rsidR="00872E7B" w:rsidRPr="00890577">
        <w:rPr>
          <w:i/>
        </w:rPr>
        <w:t>; è quello che vedrebbe un osservatore posto nel baricentro della Terra.</w:t>
      </w:r>
    </w:p>
    <w:p w:rsidR="00DB4B0B" w:rsidRPr="00890577" w:rsidRDefault="00DB4B0B" w:rsidP="00DB4B0B">
      <w:pPr>
        <w:spacing w:after="0" w:line="240" w:lineRule="atLeast"/>
        <w:jc w:val="both"/>
        <w:rPr>
          <w:i/>
        </w:rPr>
      </w:pPr>
      <w:r w:rsidRPr="00890577">
        <w:rPr>
          <w:i/>
        </w:rPr>
        <w:t xml:space="preserve">- </w:t>
      </w:r>
      <w:r w:rsidRPr="00890577">
        <w:rPr>
          <w:i/>
          <w:u w:val="single"/>
        </w:rPr>
        <w:t>Mese sinodico o  lunazione</w:t>
      </w:r>
      <w:r w:rsidRPr="00890577">
        <w:rPr>
          <w:i/>
        </w:rPr>
        <w:t>: tempo impiegato per ritornare alla stessa fase (es: da Luna piena a Luna piena o da primo quarto a primo quarto e così via), il mese sinodico è pari a 29 giorni 12 ore  44 minuti 2,9 secondi ovvero 29,5305</w:t>
      </w:r>
      <w:r w:rsidR="00C95248" w:rsidRPr="00890577">
        <w:rPr>
          <w:i/>
        </w:rPr>
        <w:t>88</w:t>
      </w:r>
      <w:r w:rsidRPr="00890577">
        <w:rPr>
          <w:i/>
        </w:rPr>
        <w:t xml:space="preserve"> giorni. </w:t>
      </w:r>
    </w:p>
    <w:p w:rsidR="00DB4B0B" w:rsidRPr="00890577" w:rsidRDefault="00DB4B0B" w:rsidP="00DB4B0B">
      <w:pPr>
        <w:spacing w:after="0" w:line="240" w:lineRule="atLeast"/>
        <w:jc w:val="both"/>
        <w:rPr>
          <w:i/>
        </w:rPr>
      </w:pPr>
    </w:p>
    <w:p w:rsidR="00DB4B0B" w:rsidRPr="00890577" w:rsidRDefault="00DB4B0B" w:rsidP="00DB4B0B">
      <w:pPr>
        <w:spacing w:after="0" w:line="240" w:lineRule="atLeast"/>
        <w:rPr>
          <w:i/>
        </w:rPr>
      </w:pPr>
      <w:r w:rsidRPr="00890577">
        <w:rPr>
          <w:i/>
        </w:rPr>
        <w:t xml:space="preserve">Nota: </w:t>
      </w:r>
      <w:r w:rsidRPr="00890577">
        <w:rPr>
          <w:i/>
          <w:u w:val="single"/>
        </w:rPr>
        <w:t>l’epatta è l’età della Luna al primo Gennaio</w:t>
      </w:r>
      <w:r w:rsidRPr="00890577">
        <w:rPr>
          <w:i/>
        </w:rPr>
        <w:t>, con la convenzione che zero è il valore nel giorno in cui la Luna è nuova</w:t>
      </w:r>
    </w:p>
    <w:p w:rsidR="00DB4B0B" w:rsidRPr="00890577" w:rsidRDefault="00DB4B0B" w:rsidP="00DB4B0B">
      <w:pPr>
        <w:spacing w:after="0" w:line="240" w:lineRule="atLeast"/>
        <w:jc w:val="both"/>
        <w:rPr>
          <w:i/>
        </w:rPr>
      </w:pPr>
    </w:p>
    <w:p w:rsidR="00DB4B0B" w:rsidRPr="00890577" w:rsidRDefault="00DB4B0B" w:rsidP="00DB4B0B">
      <w:pPr>
        <w:spacing w:after="0"/>
        <w:rPr>
          <w:i/>
          <w:u w:val="single"/>
        </w:rPr>
      </w:pPr>
      <w:r w:rsidRPr="00890577">
        <w:rPr>
          <w:i/>
          <w:u w:val="single"/>
        </w:rPr>
        <w:t>MESE SINODICO LUNARE</w:t>
      </w:r>
    </w:p>
    <w:p w:rsidR="00DB4B0B" w:rsidRPr="00890577" w:rsidRDefault="00DB4B0B" w:rsidP="00DB4B0B">
      <w:pPr>
        <w:spacing w:after="0" w:line="240" w:lineRule="atLeast"/>
        <w:ind w:right="-1"/>
        <w:jc w:val="both"/>
        <w:rPr>
          <w:i/>
        </w:rPr>
      </w:pPr>
      <w:r w:rsidRPr="00890577">
        <w:rPr>
          <w:i/>
        </w:rPr>
        <w:t>- La Luna impiega un mese sinodico per ritornare alla stessa fase (esempio: da Luna piena a Luna piena o da primo quarto a primo quarto e così via), il mese sinodico è pari a 29 giorni 12 ore 44 minuti 2,9 secondi</w:t>
      </w:r>
      <w:r w:rsidR="00872E7B" w:rsidRPr="00890577">
        <w:rPr>
          <w:i/>
        </w:rPr>
        <w:t xml:space="preserve"> 29,530588 giorni.</w:t>
      </w:r>
      <w:r w:rsidRPr="00890577">
        <w:rPr>
          <w:i/>
        </w:rPr>
        <w:t xml:space="preserve">. </w:t>
      </w:r>
    </w:p>
    <w:p w:rsidR="00DB4B0B" w:rsidRPr="00890577" w:rsidRDefault="00DB4B0B" w:rsidP="00DB4B0B">
      <w:pPr>
        <w:spacing w:after="0" w:line="240" w:lineRule="atLeast"/>
        <w:ind w:right="-1"/>
        <w:jc w:val="both"/>
        <w:rPr>
          <w:i/>
        </w:rPr>
      </w:pPr>
      <w:r w:rsidRPr="00890577">
        <w:rPr>
          <w:i/>
        </w:rPr>
        <w:t>Il mese sinodico è più lungo del mese siderale di circa 2 giorni, 5 ore ed 1 minuto in quanto mentre la Luna gira intorno alla Terra quest'ultima si muove nello spazio attorno al Sole e per compensare questo movimento la Luna impiega circa due giorni in più rispetto al mese siderale per ritornare alla stessa fase. La Luna, per ritornare nella stessa posizione rispetto al Sole, deve percorrere un angolo di 387° = (360° + 27°). L’angolo di 27° deriva dal prodotto di 13,17</w:t>
      </w:r>
      <w:r w:rsidR="00872E7B" w:rsidRPr="00890577">
        <w:rPr>
          <w:i/>
        </w:rPr>
        <w:t xml:space="preserve">6° </w:t>
      </w:r>
      <w:r w:rsidRPr="00890577">
        <w:rPr>
          <w:i/>
        </w:rPr>
        <w:t xml:space="preserve">per circa 2 giorni. </w:t>
      </w:r>
    </w:p>
    <w:p w:rsidR="00DB4B0B" w:rsidRPr="00890577" w:rsidRDefault="00DB4B0B" w:rsidP="00DB4B0B">
      <w:pPr>
        <w:spacing w:after="0" w:line="240" w:lineRule="atLeast"/>
        <w:ind w:right="-1"/>
        <w:jc w:val="both"/>
        <w:rPr>
          <w:i/>
        </w:rPr>
      </w:pPr>
      <w:r w:rsidRPr="00890577">
        <w:rPr>
          <w:i/>
        </w:rPr>
        <w:t>Un calcolo più esatto può essere fatto tenendo conto che in un anno sono contenuti circa 13 mesi siderali, quindi 360°/13</w:t>
      </w:r>
      <w:r w:rsidR="00872E7B" w:rsidRPr="00890577">
        <w:rPr>
          <w:i/>
        </w:rPr>
        <w:t xml:space="preserve"> </w:t>
      </w:r>
      <w:r w:rsidRPr="00890577">
        <w:rPr>
          <w:i/>
        </w:rPr>
        <w:t>= circa 27°.</w:t>
      </w:r>
    </w:p>
    <w:p w:rsidR="00DB4B0B" w:rsidRPr="00890577" w:rsidRDefault="00DB4B0B" w:rsidP="00DB4B0B">
      <w:pPr>
        <w:spacing w:after="0" w:line="240" w:lineRule="atLeast"/>
        <w:ind w:right="-1"/>
        <w:jc w:val="both"/>
        <w:rPr>
          <w:i/>
        </w:rPr>
      </w:pPr>
    </w:p>
    <w:tbl>
      <w:tblPr>
        <w:tblStyle w:val="Grigliatabella"/>
        <w:tblW w:w="0" w:type="auto"/>
        <w:tblLayout w:type="fixed"/>
        <w:tblLook w:val="04A0"/>
      </w:tblPr>
      <w:tblGrid>
        <w:gridCol w:w="5080"/>
        <w:gridCol w:w="4109"/>
      </w:tblGrid>
      <w:tr w:rsidR="00DB4B0B" w:rsidRPr="00890577" w:rsidTr="00957721">
        <w:trPr>
          <w:trHeight w:val="2891"/>
        </w:trPr>
        <w:tc>
          <w:tcPr>
            <w:tcW w:w="5080" w:type="dxa"/>
          </w:tcPr>
          <w:p w:rsidR="00DB4B0B" w:rsidRPr="00890577" w:rsidRDefault="00DB4B0B" w:rsidP="00957721">
            <w:pPr>
              <w:spacing w:line="240" w:lineRule="atLeast"/>
              <w:ind w:right="-1"/>
              <w:jc w:val="both"/>
              <w:rPr>
                <w:i/>
              </w:rPr>
            </w:pPr>
            <w:r w:rsidRPr="00890577">
              <w:rPr>
                <w:i/>
              </w:rPr>
              <w:lastRenderedPageBreak/>
              <w:t>- Si osservi la Luna piena o al primo quarto (esattamente a metà) annotando il giorno e l'ora dell'osservazione, si attenda poi il ritorno della stessa fase, quest'ultima cadrà circa 29,5 giorni dopo. Per un'osservazione più precisa è meglio adoperare un binocolo o un telescopio; con essi si misurerà meglio la fase, magari prendendo come riferimento un particolare della superficie lunare, tipo: un mare, un cratere, ecc. Chi opera ad occhio nudo, per essere più preciso può aspettare più mesi (più ritorni alla stessa fase).</w:t>
            </w:r>
          </w:p>
          <w:p w:rsidR="00DB4B0B" w:rsidRPr="00890577" w:rsidRDefault="00DB4B0B" w:rsidP="00957721">
            <w:pPr>
              <w:spacing w:line="240" w:lineRule="atLeast"/>
              <w:ind w:right="-1"/>
              <w:jc w:val="both"/>
              <w:rPr>
                <w:i/>
              </w:rPr>
            </w:pPr>
          </w:p>
        </w:tc>
        <w:tc>
          <w:tcPr>
            <w:tcW w:w="4109" w:type="dxa"/>
          </w:tcPr>
          <w:p w:rsidR="00DB4B0B" w:rsidRPr="00890577" w:rsidRDefault="00DB4B0B" w:rsidP="00957721">
            <w:pPr>
              <w:spacing w:line="240" w:lineRule="atLeast"/>
              <w:ind w:right="-1"/>
              <w:jc w:val="both"/>
              <w:rPr>
                <w:i/>
              </w:rPr>
            </w:pPr>
            <w:r w:rsidRPr="00890577">
              <w:rPr>
                <w:i/>
                <w:noProof/>
                <w:lang w:eastAsia="it-IT"/>
              </w:rPr>
              <w:drawing>
                <wp:inline distT="0" distB="0" distL="0" distR="0">
                  <wp:extent cx="2521944" cy="1745130"/>
                  <wp:effectExtent l="19050" t="0" r="0" b="0"/>
                  <wp:docPr id="13"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a:stretch>
                            <a:fillRect/>
                          </a:stretch>
                        </pic:blipFill>
                        <pic:spPr bwMode="auto">
                          <a:xfrm>
                            <a:off x="0" y="0"/>
                            <a:ext cx="2526515" cy="1748293"/>
                          </a:xfrm>
                          <a:prstGeom prst="rect">
                            <a:avLst/>
                          </a:prstGeom>
                          <a:noFill/>
                          <a:ln w="9525">
                            <a:noFill/>
                            <a:miter lim="800000"/>
                            <a:headEnd/>
                            <a:tailEnd/>
                          </a:ln>
                        </pic:spPr>
                      </pic:pic>
                    </a:graphicData>
                  </a:graphic>
                </wp:inline>
              </w:drawing>
            </w:r>
          </w:p>
        </w:tc>
      </w:tr>
    </w:tbl>
    <w:p w:rsidR="00DB4B0B" w:rsidRPr="00890577" w:rsidRDefault="00DB4B0B" w:rsidP="00DB4B0B">
      <w:pPr>
        <w:spacing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DIAMETRO APPARENTE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Luna ha un diametro apparente di circa 30 primi d’arco (in realtà esso varia con la distanza Terra - Luna, valore minimo </w:t>
      </w:r>
      <w:proofErr w:type="spellStart"/>
      <w:r w:rsidRPr="00890577">
        <w:rPr>
          <w:i/>
        </w:rPr>
        <w:t>29’22</w:t>
      </w:r>
      <w:proofErr w:type="spellEnd"/>
      <w:r w:rsidRPr="00890577">
        <w:rPr>
          <w:i/>
        </w:rPr>
        <w:t xml:space="preserve">”, valore massimo </w:t>
      </w:r>
      <w:proofErr w:type="spellStart"/>
      <w:r w:rsidRPr="00890577">
        <w:rPr>
          <w:i/>
        </w:rPr>
        <w:t>33’29</w:t>
      </w:r>
      <w:proofErr w:type="spellEnd"/>
      <w:r w:rsidRPr="00890577">
        <w:rPr>
          <w:i/>
        </w:rPr>
        <w:t xml:space="preserve">”). </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Con un binocolo a piccolo campo o con un telescopio si punti la Luna, conoscendo il campo di osservazione del binocolo o del telescopio si potrà determinare il diametro apparente della Luna. Ad esempio se il campo di osservazione è pari ad 1 grado ed la Luna ne occupa metà, allora il suo diametro apparente sarà mezzo grado (30 minuti primi). La stessa misura può farsi più facilmente ma con meno precisione osservando la Luna ad occhio nudo, posizionando il dito indice verso la Luna con il braccio disteso, siccome il dito indice copre un campo di circa 30 primi da esso può desumersi che la Luna misura circa mezzo grado.</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ayout w:type="fixed"/>
        <w:tblLook w:val="04A0"/>
      </w:tblPr>
      <w:tblGrid>
        <w:gridCol w:w="4085"/>
        <w:gridCol w:w="3536"/>
      </w:tblGrid>
      <w:tr w:rsidR="00C95248" w:rsidRPr="00890577" w:rsidTr="00957721">
        <w:trPr>
          <w:trHeight w:val="2457"/>
        </w:trPr>
        <w:tc>
          <w:tcPr>
            <w:tcW w:w="4085"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072715" cy="1381809"/>
                  <wp:effectExtent l="19050" t="0" r="3735" b="0"/>
                  <wp:docPr id="125" name="Immagine 235" descr="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5.JPG"/>
                          <pic:cNvPicPr/>
                        </pic:nvPicPr>
                        <pic:blipFill>
                          <a:blip r:embed="rId15" cstate="print">
                            <a:lum bright="20000" contrast="46000"/>
                          </a:blip>
                          <a:stretch>
                            <a:fillRect/>
                          </a:stretch>
                        </pic:blipFill>
                        <pic:spPr>
                          <a:xfrm>
                            <a:off x="0" y="0"/>
                            <a:ext cx="2074906" cy="1383270"/>
                          </a:xfrm>
                          <a:prstGeom prst="rect">
                            <a:avLst/>
                          </a:prstGeom>
                        </pic:spPr>
                      </pic:pic>
                    </a:graphicData>
                  </a:graphic>
                </wp:inline>
              </w:drawing>
            </w:r>
          </w:p>
          <w:p w:rsidR="00C95248" w:rsidRPr="00890577" w:rsidRDefault="00C95248" w:rsidP="00957721">
            <w:pPr>
              <w:numPr>
                <w:ilvl w:val="12"/>
                <w:numId w:val="0"/>
              </w:numPr>
              <w:spacing w:line="240" w:lineRule="atLeast"/>
              <w:ind w:right="-1"/>
              <w:rPr>
                <w:i/>
              </w:rPr>
            </w:pPr>
            <w:r w:rsidRPr="00890577">
              <w:rPr>
                <w:i/>
              </w:rPr>
              <w:t>Luna a "barchetta"</w:t>
            </w:r>
          </w:p>
        </w:tc>
        <w:tc>
          <w:tcPr>
            <w:tcW w:w="3536"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347633" cy="1398189"/>
                  <wp:effectExtent l="19050" t="0" r="0" b="0"/>
                  <wp:docPr id="126" name="Immagine 100" descr="luna dia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una diametro"/>
                          <pic:cNvPicPr>
                            <a:picLocks noChangeAspect="1" noChangeArrowheads="1"/>
                          </pic:cNvPicPr>
                        </pic:nvPicPr>
                        <pic:blipFill>
                          <a:blip r:embed="rId16" cstate="print"/>
                          <a:srcRect/>
                          <a:stretch>
                            <a:fillRect/>
                          </a:stretch>
                        </pic:blipFill>
                        <pic:spPr bwMode="auto">
                          <a:xfrm>
                            <a:off x="0" y="0"/>
                            <a:ext cx="2348773" cy="1398868"/>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DIAMETRO DELLA LUNA</w:t>
      </w:r>
    </w:p>
    <w:p w:rsidR="00C95248" w:rsidRPr="00890577" w:rsidRDefault="00C95248" w:rsidP="00C95248">
      <w:pPr>
        <w:numPr>
          <w:ilvl w:val="12"/>
          <w:numId w:val="0"/>
        </w:numPr>
        <w:spacing w:after="0" w:line="240" w:lineRule="atLeast"/>
        <w:ind w:right="-1"/>
        <w:jc w:val="both"/>
        <w:rPr>
          <w:i/>
        </w:rPr>
      </w:pPr>
      <w:r w:rsidRPr="00890577">
        <w:rPr>
          <w:i/>
        </w:rPr>
        <w:t xml:space="preserve">- Il diametro della Luna è pari a </w:t>
      </w:r>
      <w:smartTag w:uri="urn:schemas-microsoft-com:office:smarttags" w:element="metricconverter">
        <w:smartTagPr>
          <w:attr w:name="ProductID" w:val="3.476 chilometri"/>
        </w:smartTagPr>
        <w:r w:rsidRPr="00890577">
          <w:rPr>
            <w:i/>
          </w:rPr>
          <w:t>3.476 chilometri</w:t>
        </w:r>
      </w:smartTag>
      <w:r w:rsidRPr="00890577">
        <w:rPr>
          <w:i/>
        </w:rPr>
        <w:t xml:space="preserve">. </w:t>
      </w:r>
    </w:p>
    <w:p w:rsidR="00C95248" w:rsidRPr="00890577" w:rsidRDefault="00C95248" w:rsidP="00C95248">
      <w:pPr>
        <w:numPr>
          <w:ilvl w:val="12"/>
          <w:numId w:val="0"/>
        </w:numPr>
        <w:spacing w:after="0" w:line="240" w:lineRule="atLeast"/>
        <w:ind w:right="-1"/>
        <w:jc w:val="both"/>
        <w:rPr>
          <w:i/>
        </w:rPr>
      </w:pPr>
      <w:r w:rsidRPr="00890577">
        <w:rPr>
          <w:i/>
        </w:rPr>
        <w:t xml:space="preserve">Altri dati relativi alla Luna sono i seguenti: </w:t>
      </w:r>
    </w:p>
    <w:p w:rsidR="00D51FBC" w:rsidRPr="00890577" w:rsidRDefault="00872E7B" w:rsidP="00C95248">
      <w:pPr>
        <w:numPr>
          <w:ilvl w:val="12"/>
          <w:numId w:val="0"/>
        </w:numPr>
        <w:spacing w:after="0" w:line="240" w:lineRule="atLeast"/>
        <w:ind w:right="-1"/>
        <w:jc w:val="both"/>
        <w:rPr>
          <w:i/>
        </w:rPr>
      </w:pPr>
      <w:r w:rsidRPr="00890577">
        <w:rPr>
          <w:i/>
        </w:rPr>
        <w:t xml:space="preserve">eccentricità media </w:t>
      </w:r>
      <w:r w:rsidR="00D51FBC" w:rsidRPr="00890577">
        <w:rPr>
          <w:i/>
        </w:rPr>
        <w:t>dell'orbita: 0,0549</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volume pari a 22 miliardi di km cubi</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magnitudine apparente circa 12,7</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distanza minima al perigeo </w:t>
      </w:r>
      <w:smartTag w:uri="urn:schemas-microsoft-com:office:smarttags" w:element="metricconverter">
        <w:smartTagPr>
          <w:attr w:name="ProductID" w:val="356.375 Km"/>
        </w:smartTagPr>
        <w:r w:rsidRPr="00890577">
          <w:rPr>
            <w:rFonts w:eastAsia="Times New Roman"/>
            <w:i/>
            <w:lang w:eastAsia="it-IT"/>
          </w:rPr>
          <w:t>356.375 Km</w:t>
        </w:r>
      </w:smartTag>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distanza massima all’Apogeo </w:t>
      </w:r>
      <w:smartTag w:uri="urn:schemas-microsoft-com:office:smarttags" w:element="metricconverter">
        <w:smartTagPr>
          <w:attr w:name="ProductID" w:val="406.720 Km"/>
        </w:smartTagPr>
        <w:r w:rsidRPr="00890577">
          <w:rPr>
            <w:rFonts w:eastAsia="Times New Roman"/>
            <w:i/>
            <w:lang w:eastAsia="it-IT"/>
          </w:rPr>
          <w:t>406.720 Km</w:t>
        </w:r>
      </w:smartTag>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media dell’orbita lunare sull’eclittica 5,14°</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media dell’equatore lunare sull’eclittica 1°32’</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dell’equatore lunare sull’orbita 6°41’</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periodo di rotazione siderale uguale al periodo di rivoluzione siderale. </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Misurando il diametro apparente della Luna come indicato nell'esercizio precedente e trovato il valore di circa 30 primi (0,5 gradi), lo si moltiplichi per la costante 0,0174532 e si troverà il diametro espresso in radianti, poi si moltiplichi nuovamente questo valore per la distanza lunare pari a </w:t>
      </w:r>
      <w:smartTag w:uri="urn:schemas-microsoft-com:office:smarttags" w:element="metricconverter">
        <w:smartTagPr>
          <w:attr w:name="ProductID" w:val="398.322 chilometri"/>
        </w:smartTagPr>
        <w:r w:rsidRPr="00890577">
          <w:rPr>
            <w:i/>
          </w:rPr>
          <w:t>398.322 chilometri</w:t>
        </w:r>
      </w:smartTag>
      <w:r w:rsidRPr="00890577">
        <w:rPr>
          <w:i/>
        </w:rPr>
        <w:t xml:space="preserve"> (in realtà la distanza della Luna varia a causa dell'ellitticità dell'orbita) e si otterrà il valore di 3.400 chilometri circa.</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INCLINAZIONE DEL PIANO DELL'ORBITA LUNARE</w:t>
      </w:r>
    </w:p>
    <w:p w:rsidR="00D51FBC" w:rsidRPr="00890577" w:rsidRDefault="00C95248" w:rsidP="00C95248">
      <w:pPr>
        <w:numPr>
          <w:ilvl w:val="12"/>
          <w:numId w:val="0"/>
        </w:numPr>
        <w:spacing w:after="0" w:line="240" w:lineRule="atLeast"/>
        <w:ind w:right="-1"/>
        <w:jc w:val="both"/>
        <w:rPr>
          <w:i/>
        </w:rPr>
      </w:pPr>
      <w:r w:rsidRPr="00890577">
        <w:rPr>
          <w:i/>
        </w:rPr>
        <w:t>- La Luna ruota attorno a se stessa nello stesso tempo che impiega per compiere un giro attorno alla Terra e per questo mostra alla Terra sempre  la stessa faccia (la scoperta è dovuta a G. D. Cassini</w:t>
      </w:r>
      <w:r w:rsidR="00872E7B" w:rsidRPr="00890577">
        <w:rPr>
          <w:i/>
        </w:rPr>
        <w:t>).</w:t>
      </w:r>
    </w:p>
    <w:p w:rsidR="00872E7B" w:rsidRPr="00890577" w:rsidRDefault="00C95248" w:rsidP="00C95248">
      <w:pPr>
        <w:numPr>
          <w:ilvl w:val="12"/>
          <w:numId w:val="0"/>
        </w:numPr>
        <w:spacing w:after="0" w:line="240" w:lineRule="atLeast"/>
        <w:ind w:right="-1"/>
        <w:jc w:val="both"/>
        <w:rPr>
          <w:i/>
        </w:rPr>
      </w:pPr>
      <w:r w:rsidRPr="00890577">
        <w:rPr>
          <w:i/>
        </w:rPr>
        <w:t xml:space="preserve">La Luna nel suo moto di rivoluzione attorno alla Terra si muove su di una orbita a forma di ellisse ed il piano dove giace </w:t>
      </w:r>
      <w:r w:rsidRPr="00890577">
        <w:rPr>
          <w:i/>
          <w:u w:val="single"/>
        </w:rPr>
        <w:t xml:space="preserve">l'orbita è inclinato di 5° </w:t>
      </w:r>
      <w:proofErr w:type="spellStart"/>
      <w:smartTag w:uri="urn:schemas-microsoft-com:office:smarttags" w:element="metricconverter">
        <w:smartTagPr>
          <w:attr w:name="ProductID" w:val="9’"/>
        </w:smartTagPr>
        <w:r w:rsidRPr="00890577">
          <w:rPr>
            <w:i/>
            <w:u w:val="single"/>
          </w:rPr>
          <w:t>9</w:t>
        </w:r>
        <w:proofErr w:type="spellEnd"/>
        <w:r w:rsidRPr="00890577">
          <w:rPr>
            <w:i/>
            <w:u w:val="single"/>
          </w:rPr>
          <w:t>’</w:t>
        </w:r>
      </w:smartTag>
      <w:r w:rsidRPr="00890577">
        <w:rPr>
          <w:i/>
        </w:rPr>
        <w:t xml:space="preserve"> rispetto al piano dell'eclittica (piano deve giace il Sole e la Terra). </w:t>
      </w:r>
    </w:p>
    <w:p w:rsidR="00872E7B" w:rsidRPr="00890577" w:rsidRDefault="00C95248" w:rsidP="00C95248">
      <w:pPr>
        <w:numPr>
          <w:ilvl w:val="12"/>
          <w:numId w:val="0"/>
        </w:numPr>
        <w:spacing w:after="0" w:line="240" w:lineRule="atLeast"/>
        <w:ind w:right="-1"/>
        <w:jc w:val="both"/>
        <w:rPr>
          <w:i/>
        </w:rPr>
      </w:pPr>
      <w:r w:rsidRPr="00890577">
        <w:rPr>
          <w:i/>
        </w:rPr>
        <w:lastRenderedPageBreak/>
        <w:t>L’asse maggiore dell’orbita o linea degli absidi, congiungente l’Apogeo con il Perigeo</w:t>
      </w:r>
      <w:r w:rsidR="00872E7B" w:rsidRPr="00890577">
        <w:rPr>
          <w:i/>
        </w:rPr>
        <w:t xml:space="preserve"> non è fisso </w:t>
      </w:r>
      <w:proofErr w:type="spellStart"/>
      <w:r w:rsidR="00872E7B" w:rsidRPr="00890577">
        <w:rPr>
          <w:i/>
        </w:rPr>
        <w:t>neello</w:t>
      </w:r>
      <w:proofErr w:type="spellEnd"/>
      <w:r w:rsidR="00872E7B" w:rsidRPr="00890577">
        <w:rPr>
          <w:i/>
        </w:rPr>
        <w:t xml:space="preserve"> spazio essendo </w:t>
      </w:r>
      <w:proofErr w:type="spellStart"/>
      <w:r w:rsidR="00872E7B" w:rsidRPr="00890577">
        <w:rPr>
          <w:i/>
        </w:rPr>
        <w:t>soggettoa</w:t>
      </w:r>
      <w:proofErr w:type="spellEnd"/>
      <w:r w:rsidR="00872E7B" w:rsidRPr="00890577">
        <w:rPr>
          <w:i/>
        </w:rPr>
        <w:t xml:space="preserve"> precessione</w:t>
      </w:r>
      <w:r w:rsidRPr="00890577">
        <w:rPr>
          <w:i/>
        </w:rPr>
        <w:t xml:space="preserve">, </w:t>
      </w:r>
      <w:r w:rsidR="00872E7B" w:rsidRPr="00890577">
        <w:rPr>
          <w:i/>
        </w:rPr>
        <w:t xml:space="preserve">tale asse </w:t>
      </w:r>
      <w:r w:rsidRPr="00890577">
        <w:rPr>
          <w:i/>
        </w:rPr>
        <w:t>ruota in senso antiorario (stessa direzione della Luna) con un periodo di 3.232</w:t>
      </w:r>
      <w:r w:rsidR="00D51FBC" w:rsidRPr="00890577">
        <w:rPr>
          <w:i/>
        </w:rPr>
        <w:t xml:space="preserve">,6054 </w:t>
      </w:r>
      <w:r w:rsidRPr="00890577">
        <w:rPr>
          <w:i/>
        </w:rPr>
        <w:t xml:space="preserve"> giorni</w:t>
      </w:r>
      <w:r w:rsidR="00D51FBC" w:rsidRPr="00890577">
        <w:rPr>
          <w:i/>
        </w:rPr>
        <w:t xml:space="preserve"> circa 8,85 anni</w:t>
      </w:r>
      <w:r w:rsidR="00872E7B" w:rsidRPr="00890577">
        <w:rPr>
          <w:i/>
        </w:rPr>
        <w:t xml:space="preserve"> cioè l'asse fa un giro completo di 360° in 8,85 giorni circa.</w:t>
      </w:r>
    </w:p>
    <w:p w:rsidR="00872E7B" w:rsidRPr="00890577" w:rsidRDefault="00C95248" w:rsidP="00C95248">
      <w:pPr>
        <w:numPr>
          <w:ilvl w:val="12"/>
          <w:numId w:val="0"/>
        </w:numPr>
        <w:spacing w:after="0" w:line="240" w:lineRule="atLeast"/>
        <w:ind w:right="-1"/>
        <w:jc w:val="both"/>
        <w:rPr>
          <w:i/>
        </w:rPr>
      </w:pPr>
      <w:r w:rsidRPr="00890577">
        <w:rPr>
          <w:i/>
        </w:rPr>
        <w:t>Questo  fenomeno</w:t>
      </w:r>
      <w:r w:rsidR="00872E7B" w:rsidRPr="00890577">
        <w:rPr>
          <w:i/>
        </w:rPr>
        <w:t xml:space="preserve"> detto Periodo di recessione della linea degli apsidi </w:t>
      </w:r>
      <w:r w:rsidRPr="00890577">
        <w:rPr>
          <w:i/>
        </w:rPr>
        <w:t xml:space="preserve">da luogo alla maggior durata del mese anomalistico </w:t>
      </w:r>
      <w:r w:rsidR="00872E7B" w:rsidRPr="00890577">
        <w:rPr>
          <w:i/>
        </w:rPr>
        <w:t xml:space="preserve">rispetto agli altri </w:t>
      </w:r>
      <w:proofErr w:type="spellStart"/>
      <w:r w:rsidR="00872E7B" w:rsidRPr="00890577">
        <w:rPr>
          <w:i/>
        </w:rPr>
        <w:t>periodio</w:t>
      </w:r>
      <w:proofErr w:type="spellEnd"/>
      <w:r w:rsidR="00872E7B" w:rsidRPr="00890577">
        <w:rPr>
          <w:i/>
        </w:rPr>
        <w:t xml:space="preserve"> (</w:t>
      </w:r>
      <w:proofErr w:type="spellStart"/>
      <w:r w:rsidR="00872E7B" w:rsidRPr="00890577">
        <w:rPr>
          <w:i/>
        </w:rPr>
        <w:t>ecluso</w:t>
      </w:r>
      <w:proofErr w:type="spellEnd"/>
      <w:r w:rsidR="00872E7B" w:rsidRPr="00890577">
        <w:rPr>
          <w:i/>
        </w:rPr>
        <w:t xml:space="preserve"> il mese tropico).l mese siderale.</w:t>
      </w:r>
      <w:r w:rsidRPr="00890577">
        <w:rPr>
          <w:i/>
        </w:rPr>
        <w:t xml:space="preserve"> </w:t>
      </w:r>
    </w:p>
    <w:p w:rsidR="00C95248" w:rsidRPr="00890577" w:rsidRDefault="00C95248" w:rsidP="00C95248">
      <w:pPr>
        <w:numPr>
          <w:ilvl w:val="12"/>
          <w:numId w:val="0"/>
        </w:numPr>
        <w:spacing w:after="0" w:line="240" w:lineRule="atLeast"/>
        <w:ind w:right="-1"/>
        <w:jc w:val="both"/>
        <w:rPr>
          <w:i/>
        </w:rPr>
      </w:pPr>
      <w:r w:rsidRPr="00890577">
        <w:rPr>
          <w:i/>
        </w:rPr>
        <w:t xml:space="preserve">Il semiasse maggiore dell’orbita è pari a 384.400 Km e l’eccentricità dell’orbita è pari a 0,0549. La velocità orbitale della Luna è pari a 1,023 Km/s. </w:t>
      </w:r>
    </w:p>
    <w:p w:rsidR="002C4322" w:rsidRPr="00890577" w:rsidRDefault="002C4322" w:rsidP="00C95248">
      <w:pPr>
        <w:numPr>
          <w:ilvl w:val="12"/>
          <w:numId w:val="0"/>
        </w:numPr>
        <w:spacing w:after="0" w:line="240" w:lineRule="atLeast"/>
        <w:ind w:right="-1"/>
        <w:jc w:val="both"/>
        <w:rPr>
          <w:i/>
        </w:rPr>
      </w:pPr>
      <w:r w:rsidRPr="00890577">
        <w:rPr>
          <w:i/>
          <w:noProof/>
          <w:lang w:eastAsia="it-IT"/>
        </w:rPr>
        <w:drawing>
          <wp:inline distT="0" distB="0" distL="0" distR="0">
            <wp:extent cx="2914905" cy="1126067"/>
            <wp:effectExtent l="19050" t="0" r="0" b="0"/>
            <wp:docPr id="1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914905" cy="1126067"/>
                    </a:xfrm>
                    <a:prstGeom prst="rect">
                      <a:avLst/>
                    </a:prstGeom>
                    <a:noFill/>
                    <a:ln w="9525">
                      <a:noFill/>
                      <a:miter lim="800000"/>
                      <a:headEnd/>
                      <a:tailEnd/>
                    </a:ln>
                  </pic:spPr>
                </pic:pic>
              </a:graphicData>
            </a:graphic>
          </wp:inline>
        </w:drawing>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605"/>
        <w:gridCol w:w="3158"/>
      </w:tblGrid>
      <w:tr w:rsidR="00C95248" w:rsidRPr="00890577" w:rsidTr="00957721">
        <w:trPr>
          <w:trHeight w:val="2119"/>
        </w:trPr>
        <w:tc>
          <w:tcPr>
            <w:tcW w:w="4605" w:type="dxa"/>
          </w:tcPr>
          <w:p w:rsidR="00C95248" w:rsidRPr="00890577" w:rsidRDefault="00C95248" w:rsidP="00957721">
            <w:pPr>
              <w:numPr>
                <w:ilvl w:val="12"/>
                <w:numId w:val="0"/>
              </w:numPr>
              <w:spacing w:line="240" w:lineRule="atLeast"/>
              <w:ind w:right="-1"/>
              <w:jc w:val="both"/>
              <w:rPr>
                <w:i/>
              </w:rPr>
            </w:pPr>
            <w:r w:rsidRPr="00890577">
              <w:rPr>
                <w:i/>
              </w:rPr>
              <w:t>- Come già visto in un precedente esercizio si determini il piano dell'eclittica e poi osservando il moto della Luna si noterà che i due piani non coincidono ma sono inclinati di circa 5 gradi. Chi possiede un telescopio può fare delle misure più precise puntando il telescopio su due punti dove è passato il Sole e la sera ripetere la stessa misura per la Luna, rilevando la differenza in gradi sui cerchi graduati.</w:t>
            </w:r>
          </w:p>
          <w:p w:rsidR="00C95248" w:rsidRPr="00890577" w:rsidRDefault="00C95248" w:rsidP="00957721">
            <w:pPr>
              <w:numPr>
                <w:ilvl w:val="12"/>
                <w:numId w:val="0"/>
              </w:numPr>
              <w:spacing w:line="240" w:lineRule="atLeast"/>
              <w:ind w:right="-1"/>
              <w:jc w:val="both"/>
              <w:rPr>
                <w:i/>
              </w:rPr>
            </w:pPr>
          </w:p>
        </w:tc>
        <w:tc>
          <w:tcPr>
            <w:tcW w:w="3158"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1845609" cy="1319705"/>
                  <wp:effectExtent l="19050" t="0" r="2241" b="0"/>
                  <wp:docPr id="127" name="Immagine 103" descr="luna incl or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una incl orbita"/>
                          <pic:cNvPicPr>
                            <a:picLocks noChangeAspect="1" noChangeArrowheads="1"/>
                          </pic:cNvPicPr>
                        </pic:nvPicPr>
                        <pic:blipFill>
                          <a:blip r:embed="rId18" cstate="print"/>
                          <a:srcRect/>
                          <a:stretch>
                            <a:fillRect/>
                          </a:stretch>
                        </pic:blipFill>
                        <pic:spPr bwMode="auto">
                          <a:xfrm>
                            <a:off x="0" y="0"/>
                            <a:ext cx="1845609" cy="131970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rPr>
          <w:i/>
          <w:u w:val="single"/>
        </w:rPr>
      </w:pPr>
    </w:p>
    <w:p w:rsidR="00C95248" w:rsidRPr="00890577" w:rsidRDefault="00C95248" w:rsidP="00C95248">
      <w:pPr>
        <w:numPr>
          <w:ilvl w:val="12"/>
          <w:numId w:val="0"/>
        </w:numPr>
        <w:spacing w:after="0" w:line="240" w:lineRule="atLeast"/>
        <w:ind w:right="-1"/>
        <w:rPr>
          <w:i/>
          <w:u w:val="single"/>
        </w:rPr>
      </w:pPr>
      <w:r w:rsidRPr="00890577">
        <w:rPr>
          <w:i/>
          <w:u w:val="single"/>
        </w:rPr>
        <w:t>POSIZIONE  LUNA - TERRA - SOLE</w:t>
      </w:r>
    </w:p>
    <w:p w:rsidR="00C95248" w:rsidRPr="00890577" w:rsidRDefault="00C95248" w:rsidP="00C95248">
      <w:pPr>
        <w:numPr>
          <w:ilvl w:val="12"/>
          <w:numId w:val="0"/>
        </w:numPr>
        <w:spacing w:after="0" w:line="240" w:lineRule="atLeast"/>
        <w:ind w:right="-1"/>
        <w:jc w:val="both"/>
        <w:rPr>
          <w:i/>
        </w:rPr>
      </w:pPr>
      <w:r w:rsidRPr="00890577">
        <w:rPr>
          <w:i/>
        </w:rPr>
        <w:t xml:space="preserve">- Osservando la Luna e deducendone la fase è possibile conoscere la posizione relativa del Sole e della Terra, infatti il Sole illuminando la Luna permette di osservarne una parte a seconda della posizione da esso assunta rispetto alla Terra. La parte oscura della Luna è dalla parte opposta al Sole, mentre la parte chiara è orientata verso il Sole. </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219"/>
        <w:gridCol w:w="4295"/>
      </w:tblGrid>
      <w:tr w:rsidR="00C95248" w:rsidRPr="00890577" w:rsidTr="00957721">
        <w:tc>
          <w:tcPr>
            <w:tcW w:w="4219" w:type="dxa"/>
          </w:tcPr>
          <w:p w:rsidR="00C95248" w:rsidRPr="00890577" w:rsidRDefault="00C95248" w:rsidP="00957721">
            <w:pPr>
              <w:numPr>
                <w:ilvl w:val="12"/>
                <w:numId w:val="0"/>
              </w:numPr>
              <w:spacing w:line="240" w:lineRule="atLeast"/>
              <w:ind w:right="-1"/>
              <w:jc w:val="both"/>
              <w:rPr>
                <w:i/>
              </w:rPr>
            </w:pPr>
            <w:r w:rsidRPr="00890577">
              <w:rPr>
                <w:i/>
              </w:rPr>
              <w:t>- Si osservi la Luna piena, in questa fase, la faccia della Luna illuminata dal Sole, è totalmente visibile dalla Terra, quindi la direttrice Luna - Terra -. Sole sarà la stessa. Identicamente ciò può ripetersi per la Luna nuova (Luna invisibile), solo che in questo caso la Luna si troverà fra la Terra ed il Sole (la faccia illuminata dal Sole è rivolta dalla parte opposta alla Terra.</w:t>
            </w:r>
          </w:p>
          <w:p w:rsidR="00C95248" w:rsidRPr="00890577" w:rsidRDefault="00C95248" w:rsidP="00957721">
            <w:pPr>
              <w:numPr>
                <w:ilvl w:val="12"/>
                <w:numId w:val="0"/>
              </w:numPr>
              <w:spacing w:line="240" w:lineRule="atLeast"/>
              <w:ind w:right="-1"/>
              <w:jc w:val="both"/>
              <w:rPr>
                <w:i/>
              </w:rPr>
            </w:pPr>
            <w:r w:rsidRPr="00890577">
              <w:rPr>
                <w:i/>
              </w:rPr>
              <w:t>Quando la Luna è al primo o all'ultimo quarto, essa si trova a 90 gradi con la direttrice Terra – Sole.</w:t>
            </w:r>
          </w:p>
          <w:p w:rsidR="00C95248" w:rsidRPr="00890577" w:rsidRDefault="00C95248" w:rsidP="00957721">
            <w:pPr>
              <w:numPr>
                <w:ilvl w:val="12"/>
                <w:numId w:val="0"/>
              </w:numPr>
              <w:spacing w:line="240" w:lineRule="atLeast"/>
              <w:ind w:right="-1"/>
              <w:jc w:val="both"/>
              <w:rPr>
                <w:i/>
              </w:rPr>
            </w:pPr>
          </w:p>
        </w:tc>
        <w:tc>
          <w:tcPr>
            <w:tcW w:w="429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562785" cy="1785673"/>
                  <wp:effectExtent l="19050" t="0" r="8965" b="0"/>
                  <wp:docPr id="128" name="Immagine 106" descr="luna terra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na terra sole"/>
                          <pic:cNvPicPr>
                            <a:picLocks noChangeAspect="1" noChangeArrowheads="1"/>
                          </pic:cNvPicPr>
                        </pic:nvPicPr>
                        <pic:blipFill>
                          <a:blip r:embed="rId19" cstate="print"/>
                          <a:srcRect/>
                          <a:stretch>
                            <a:fillRect/>
                          </a:stretch>
                        </pic:blipFill>
                        <pic:spPr bwMode="auto">
                          <a:xfrm>
                            <a:off x="0" y="0"/>
                            <a:ext cx="2562559" cy="1785515"/>
                          </a:xfrm>
                          <a:prstGeom prst="rect">
                            <a:avLst/>
                          </a:prstGeom>
                          <a:noFill/>
                          <a:ln w="9525">
                            <a:noFill/>
                            <a:miter lim="800000"/>
                            <a:headEnd/>
                            <a:tailEnd/>
                          </a:ln>
                        </pic:spPr>
                      </pic:pic>
                    </a:graphicData>
                  </a:graphic>
                </wp:inline>
              </w:drawing>
            </w:r>
          </w:p>
          <w:p w:rsidR="00C95248" w:rsidRPr="00890577" w:rsidRDefault="00C95248" w:rsidP="00957721">
            <w:pPr>
              <w:numPr>
                <w:ilvl w:val="12"/>
                <w:numId w:val="0"/>
              </w:numPr>
              <w:spacing w:line="240" w:lineRule="atLeast"/>
              <w:ind w:right="-1"/>
              <w:jc w:val="both"/>
              <w:rPr>
                <w:i/>
              </w:rPr>
            </w:pPr>
            <w:r w:rsidRPr="00890577">
              <w:rPr>
                <w:i/>
              </w:rPr>
              <w:t>Fasi lunari</w:t>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IL TERMINATORE LUNARE</w:t>
      </w:r>
    </w:p>
    <w:p w:rsidR="00C95248" w:rsidRPr="00890577" w:rsidRDefault="00C95248" w:rsidP="00C95248">
      <w:pPr>
        <w:numPr>
          <w:ilvl w:val="12"/>
          <w:numId w:val="0"/>
        </w:numPr>
        <w:spacing w:after="0" w:line="240" w:lineRule="atLeast"/>
        <w:ind w:right="-1"/>
        <w:jc w:val="both"/>
        <w:rPr>
          <w:i/>
          <w:u w:val="single"/>
        </w:rPr>
      </w:pPr>
      <w:r w:rsidRPr="00890577">
        <w:rPr>
          <w:i/>
        </w:rPr>
        <w:t xml:space="preserve">- </w:t>
      </w:r>
      <w:r w:rsidRPr="00890577">
        <w:rPr>
          <w:i/>
          <w:u w:val="single"/>
        </w:rPr>
        <w:t>La linea di demarcazione fra la parte illuminata e la parte buia della Luna è detta terminatore.</w:t>
      </w:r>
    </w:p>
    <w:p w:rsidR="00C95248" w:rsidRPr="00890577" w:rsidRDefault="00C95248" w:rsidP="00C95248">
      <w:pPr>
        <w:numPr>
          <w:ilvl w:val="12"/>
          <w:numId w:val="0"/>
        </w:numPr>
        <w:spacing w:after="0" w:line="240" w:lineRule="atLeast"/>
        <w:ind w:right="-1"/>
        <w:jc w:val="both"/>
        <w:rPr>
          <w:i/>
          <w:u w:val="single"/>
        </w:rPr>
      </w:pPr>
    </w:p>
    <w:p w:rsidR="00C95248" w:rsidRPr="00890577" w:rsidRDefault="00C95248" w:rsidP="00C95248">
      <w:pPr>
        <w:numPr>
          <w:ilvl w:val="12"/>
          <w:numId w:val="0"/>
        </w:numPr>
        <w:spacing w:after="0" w:line="240" w:lineRule="atLeast"/>
        <w:ind w:right="-1"/>
        <w:jc w:val="both"/>
        <w:rPr>
          <w:i/>
        </w:rPr>
      </w:pPr>
      <w:r w:rsidRPr="00890577">
        <w:rPr>
          <w:i/>
        </w:rPr>
        <w:t>- Il terminatore può essere osservato ad occhio nudo, quando la Luna non è piena. Con un comune binocolo, la divisione tra le due parti diviene più evidente e se ne possono osservare i particolari, in particolare si potrà notare che il terminatore non è una linea curva ben definita, ma presenta rientranze e sporgenze dovute all'accidentato suolo lunare.</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605"/>
        <w:gridCol w:w="3725"/>
      </w:tblGrid>
      <w:tr w:rsidR="00C95248" w:rsidRPr="00890577" w:rsidTr="00957721">
        <w:tc>
          <w:tcPr>
            <w:tcW w:w="4605" w:type="dxa"/>
          </w:tcPr>
          <w:p w:rsidR="00C95248" w:rsidRPr="00890577" w:rsidRDefault="00C95248" w:rsidP="00957721">
            <w:pPr>
              <w:numPr>
                <w:ilvl w:val="12"/>
                <w:numId w:val="0"/>
              </w:numPr>
              <w:spacing w:line="240" w:lineRule="atLeast"/>
              <w:ind w:right="-1"/>
              <w:jc w:val="both"/>
              <w:rPr>
                <w:i/>
              </w:rPr>
            </w:pPr>
            <w:r w:rsidRPr="00890577">
              <w:rPr>
                <w:i/>
                <w:noProof/>
                <w:lang w:eastAsia="it-IT"/>
              </w:rPr>
              <w:lastRenderedPageBreak/>
              <w:drawing>
                <wp:inline distT="0" distB="0" distL="0" distR="0">
                  <wp:extent cx="2734887" cy="1824644"/>
                  <wp:effectExtent l="19050" t="0" r="8313" b="0"/>
                  <wp:docPr id="99" name="Immagine 236" descr="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8.JPG"/>
                          <pic:cNvPicPr/>
                        </pic:nvPicPr>
                        <pic:blipFill>
                          <a:blip r:embed="rId20" cstate="print"/>
                          <a:stretch>
                            <a:fillRect/>
                          </a:stretch>
                        </pic:blipFill>
                        <pic:spPr>
                          <a:xfrm>
                            <a:off x="0" y="0"/>
                            <a:ext cx="2734887" cy="1824644"/>
                          </a:xfrm>
                          <a:prstGeom prst="rect">
                            <a:avLst/>
                          </a:prstGeom>
                          <a:noFill/>
                          <a:ln>
                            <a:noFill/>
                          </a:ln>
                        </pic:spPr>
                      </pic:pic>
                    </a:graphicData>
                  </a:graphic>
                </wp:inline>
              </w:drawing>
            </w:r>
          </w:p>
        </w:tc>
        <w:tc>
          <w:tcPr>
            <w:tcW w:w="3725" w:type="dxa"/>
          </w:tcPr>
          <w:p w:rsidR="00C95248" w:rsidRPr="00890577" w:rsidRDefault="00C95248" w:rsidP="00957721">
            <w:pPr>
              <w:numPr>
                <w:ilvl w:val="12"/>
                <w:numId w:val="0"/>
              </w:numPr>
              <w:spacing w:line="240" w:lineRule="atLeast"/>
              <w:ind w:right="-1"/>
              <w:jc w:val="center"/>
              <w:rPr>
                <w:i/>
              </w:rPr>
            </w:pPr>
            <w:r w:rsidRPr="00890577">
              <w:rPr>
                <w:i/>
                <w:noProof/>
                <w:lang w:eastAsia="it-IT"/>
              </w:rPr>
              <w:drawing>
                <wp:inline distT="0" distB="0" distL="0" distR="0">
                  <wp:extent cx="2140483" cy="1470211"/>
                  <wp:effectExtent l="19050" t="0" r="0" b="0"/>
                  <wp:docPr id="102" name="Immagine 109" descr="termin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rminatore"/>
                          <pic:cNvPicPr>
                            <a:picLocks noChangeAspect="1" noChangeArrowheads="1"/>
                          </pic:cNvPicPr>
                        </pic:nvPicPr>
                        <pic:blipFill>
                          <a:blip r:embed="rId21" cstate="print"/>
                          <a:srcRect/>
                          <a:stretch>
                            <a:fillRect/>
                          </a:stretch>
                        </pic:blipFill>
                        <pic:spPr bwMode="auto">
                          <a:xfrm>
                            <a:off x="0" y="0"/>
                            <a:ext cx="2143920" cy="1472572"/>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rPr>
          <w:i/>
          <w:u w:val="single"/>
        </w:rPr>
      </w:pPr>
      <w:r w:rsidRPr="00890577">
        <w:rPr>
          <w:i/>
          <w:u w:val="single"/>
        </w:rPr>
        <w:t>LA LUCE CINEREA LUNARE</w:t>
      </w:r>
    </w:p>
    <w:p w:rsidR="00C95248" w:rsidRPr="00890577" w:rsidRDefault="00C95248" w:rsidP="00C95248">
      <w:pPr>
        <w:numPr>
          <w:ilvl w:val="12"/>
          <w:numId w:val="0"/>
        </w:numPr>
        <w:spacing w:after="0" w:line="240" w:lineRule="atLeast"/>
        <w:jc w:val="both"/>
        <w:rPr>
          <w:i/>
        </w:rPr>
      </w:pPr>
      <w:r w:rsidRPr="00890577">
        <w:rPr>
          <w:i/>
        </w:rPr>
        <w:t>- La luce cinerea lunare è la luce riflessa dalla parte buia della Luna. Leonardo da Vinci fu il primo a capire che la luce della parte buia della Luna, non illuminata dal Sole, era la luce solare riflessa dalla Terra che andava ad illuminare la parte oscura della Luna.</w:t>
      </w:r>
    </w:p>
    <w:p w:rsidR="00C95248" w:rsidRPr="00890577" w:rsidRDefault="00C95248" w:rsidP="00C95248">
      <w:pPr>
        <w:numPr>
          <w:ilvl w:val="12"/>
          <w:numId w:val="0"/>
        </w:numPr>
        <w:spacing w:after="0" w:line="240" w:lineRule="atLeast"/>
        <w:jc w:val="both"/>
        <w:rPr>
          <w:i/>
        </w:rPr>
      </w:pPr>
    </w:p>
    <w:p w:rsidR="00C95248" w:rsidRPr="00890577" w:rsidRDefault="00C95248" w:rsidP="00C95248">
      <w:pPr>
        <w:numPr>
          <w:ilvl w:val="12"/>
          <w:numId w:val="0"/>
        </w:numPr>
        <w:spacing w:after="0" w:line="240" w:lineRule="atLeast"/>
        <w:jc w:val="both"/>
        <w:rPr>
          <w:i/>
        </w:rPr>
      </w:pPr>
      <w:r w:rsidRPr="00890577">
        <w:rPr>
          <w:i/>
        </w:rPr>
        <w:t>- La luce cinerea è visibile quando la Luna è simile ad una falce o al più ha raggiunto il primo quarto; osservando la Luna, si noterà che la parte contigua alla parte ben illuminata dal Sole c'è una zona debolmente illuminata , quella è la luce cinerea.</w:t>
      </w:r>
    </w:p>
    <w:p w:rsidR="00C95248" w:rsidRPr="00890577" w:rsidRDefault="00C95248" w:rsidP="00C95248">
      <w:pPr>
        <w:numPr>
          <w:ilvl w:val="12"/>
          <w:numId w:val="0"/>
        </w:numPr>
        <w:spacing w:after="0" w:line="240" w:lineRule="atLeast"/>
        <w:jc w:val="both"/>
        <w:rPr>
          <w:i/>
        </w:rPr>
      </w:pPr>
    </w:p>
    <w:tbl>
      <w:tblPr>
        <w:tblStyle w:val="Grigliatabella"/>
        <w:tblW w:w="0" w:type="auto"/>
        <w:tblLook w:val="04A0"/>
      </w:tblPr>
      <w:tblGrid>
        <w:gridCol w:w="3936"/>
        <w:gridCol w:w="3552"/>
      </w:tblGrid>
      <w:tr w:rsidR="00C95248" w:rsidRPr="00890577" w:rsidTr="00957721">
        <w:tc>
          <w:tcPr>
            <w:tcW w:w="3936"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244436" cy="1496291"/>
                  <wp:effectExtent l="19050" t="0" r="3464" b="0"/>
                  <wp:docPr id="129" name="Immagine 238" descr="IMG_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7.JPG"/>
                          <pic:cNvPicPr/>
                        </pic:nvPicPr>
                        <pic:blipFill>
                          <a:blip r:embed="rId22" cstate="print"/>
                          <a:stretch>
                            <a:fillRect/>
                          </a:stretch>
                        </pic:blipFill>
                        <pic:spPr>
                          <a:xfrm>
                            <a:off x="0" y="0"/>
                            <a:ext cx="2244436" cy="1496291"/>
                          </a:xfrm>
                          <a:prstGeom prst="rect">
                            <a:avLst/>
                          </a:prstGeom>
                          <a:noFill/>
                          <a:ln>
                            <a:noFill/>
                          </a:ln>
                        </pic:spPr>
                      </pic:pic>
                    </a:graphicData>
                  </a:graphic>
                </wp:inline>
              </w:drawing>
            </w:r>
          </w:p>
        </w:tc>
        <w:tc>
          <w:tcPr>
            <w:tcW w:w="3552"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099556" cy="1452282"/>
                  <wp:effectExtent l="19050" t="0" r="0" b="0"/>
                  <wp:docPr id="130" name="Immagine 112" descr="luce cine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uce cinerea"/>
                          <pic:cNvPicPr>
                            <a:picLocks noChangeAspect="1" noChangeArrowheads="1"/>
                          </pic:cNvPicPr>
                        </pic:nvPicPr>
                        <pic:blipFill>
                          <a:blip r:embed="rId23" cstate="print"/>
                          <a:srcRect/>
                          <a:stretch>
                            <a:fillRect/>
                          </a:stretch>
                        </pic:blipFill>
                        <pic:spPr bwMode="auto">
                          <a:xfrm>
                            <a:off x="0" y="0"/>
                            <a:ext cx="2101511" cy="145363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SORGERE E TRAMONTARE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Luna sorge e tramonta con circa 50 minuti di ritardo rispetto al giorno precedente. </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3227"/>
        <w:gridCol w:w="3455"/>
      </w:tblGrid>
      <w:tr w:rsidR="00C95248" w:rsidRPr="00890577" w:rsidTr="00957721">
        <w:tc>
          <w:tcPr>
            <w:tcW w:w="3227" w:type="dxa"/>
          </w:tcPr>
          <w:p w:rsidR="00C95248" w:rsidRPr="00890577" w:rsidRDefault="00C95248" w:rsidP="00957721">
            <w:pPr>
              <w:numPr>
                <w:ilvl w:val="12"/>
                <w:numId w:val="0"/>
              </w:numPr>
              <w:spacing w:line="240" w:lineRule="atLeast"/>
              <w:ind w:right="-1"/>
              <w:jc w:val="both"/>
              <w:rPr>
                <w:i/>
              </w:rPr>
            </w:pPr>
            <w:r w:rsidRPr="00890577">
              <w:rPr>
                <w:i/>
              </w:rPr>
              <w:t>- Per osservare il fenomeno basta osservare la Luna sorgere ad Est (o il tramonto ad Ovest) e registrarne l'ora esatta; il giorno dopo si ripeta la stessa operazione e si noterà una differenza di circa 50 minuti. Consigliamo di prendere come riferimento il bordo inferiore o superiore  della Luna.</w:t>
            </w:r>
          </w:p>
          <w:p w:rsidR="00C95248" w:rsidRPr="00890577" w:rsidRDefault="00C95248" w:rsidP="00957721">
            <w:pPr>
              <w:numPr>
                <w:ilvl w:val="12"/>
                <w:numId w:val="0"/>
              </w:numPr>
              <w:spacing w:line="240" w:lineRule="atLeast"/>
              <w:ind w:right="-1"/>
              <w:jc w:val="both"/>
              <w:rPr>
                <w:i/>
              </w:rPr>
            </w:pPr>
          </w:p>
        </w:tc>
        <w:tc>
          <w:tcPr>
            <w:tcW w:w="345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036856" cy="1433868"/>
                  <wp:effectExtent l="19050" t="0" r="1494" b="0"/>
                  <wp:docPr id="131" name="Immagine 115" descr="luna sorg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una sorge tram"/>
                          <pic:cNvPicPr>
                            <a:picLocks noChangeAspect="1" noChangeArrowheads="1"/>
                          </pic:cNvPicPr>
                        </pic:nvPicPr>
                        <pic:blipFill>
                          <a:blip r:embed="rId24" cstate="print"/>
                          <a:srcRect/>
                          <a:stretch>
                            <a:fillRect/>
                          </a:stretch>
                        </pic:blipFill>
                        <pic:spPr bwMode="auto">
                          <a:xfrm>
                            <a:off x="0" y="0"/>
                            <a:ext cx="2038675" cy="1435149"/>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rPr>
          <w:i/>
          <w:u w:val="single"/>
        </w:rPr>
      </w:pPr>
      <w:r w:rsidRPr="00890577">
        <w:rPr>
          <w:i/>
          <w:u w:val="single"/>
        </w:rPr>
        <w:t>NODI LUNARI</w:t>
      </w:r>
    </w:p>
    <w:p w:rsidR="00872E7B" w:rsidRPr="00890577" w:rsidRDefault="00C95248" w:rsidP="00C95248">
      <w:pPr>
        <w:numPr>
          <w:ilvl w:val="12"/>
          <w:numId w:val="0"/>
        </w:numPr>
        <w:spacing w:after="0" w:line="240" w:lineRule="atLeast"/>
        <w:jc w:val="both"/>
        <w:rPr>
          <w:i/>
        </w:rPr>
      </w:pPr>
      <w:r w:rsidRPr="00890577">
        <w:rPr>
          <w:i/>
        </w:rPr>
        <w:t xml:space="preserve">- La Luna nel suo moto attorno alla Terra </w:t>
      </w:r>
      <w:r w:rsidRPr="00890577">
        <w:rPr>
          <w:i/>
          <w:u w:val="single"/>
        </w:rPr>
        <w:t>interseca l'eclittica in 2 punti detti nodi</w:t>
      </w:r>
      <w:r w:rsidRPr="00890577">
        <w:rPr>
          <w:i/>
        </w:rPr>
        <w:t xml:space="preserve"> (ascendente se la Luna attraversa l’eclittica da Sud a Nord, discendente viceversa), in pratica la Luna incontra il piano dove giace la Terra in due punti. La linea dei nodi ruota in senso orario, cioè retrocede rispetto al moto della Luna; la linea dei nodi compie u</w:t>
      </w:r>
      <w:r w:rsidR="00872E7B" w:rsidRPr="00890577">
        <w:rPr>
          <w:i/>
        </w:rPr>
        <w:t>n giro completo in 6.798 giorni o 18,61 anni (19,3549° all'anno)</w:t>
      </w:r>
      <w:r w:rsidR="00D83CB4" w:rsidRPr="00890577">
        <w:rPr>
          <w:i/>
        </w:rPr>
        <w:t xml:space="preserve"> rispetto alle stelle</w:t>
      </w:r>
      <w:r w:rsidR="00872E7B" w:rsidRPr="00890577">
        <w:rPr>
          <w:i/>
        </w:rPr>
        <w:t>.</w:t>
      </w:r>
      <w:r w:rsidRPr="00890577">
        <w:rPr>
          <w:i/>
        </w:rPr>
        <w:t xml:space="preserve"> Questo spiega la minor durata del mese </w:t>
      </w:r>
      <w:proofErr w:type="spellStart"/>
      <w:r w:rsidRPr="00890577">
        <w:rPr>
          <w:i/>
        </w:rPr>
        <w:t>draconitico</w:t>
      </w:r>
      <w:proofErr w:type="spellEnd"/>
      <w:r w:rsidRPr="00890577">
        <w:rPr>
          <w:i/>
        </w:rPr>
        <w:t xml:space="preserve"> rispetto agli altri mesi (escluso il mese sinodico). </w:t>
      </w:r>
    </w:p>
    <w:p w:rsidR="00C95248" w:rsidRPr="00890577" w:rsidRDefault="00872E7B" w:rsidP="00C95248">
      <w:pPr>
        <w:numPr>
          <w:ilvl w:val="12"/>
          <w:numId w:val="0"/>
        </w:numPr>
        <w:spacing w:after="0" w:line="240" w:lineRule="atLeast"/>
        <w:jc w:val="both"/>
        <w:rPr>
          <w:i/>
        </w:rPr>
      </w:pPr>
      <w:r w:rsidRPr="00890577">
        <w:rPr>
          <w:i/>
        </w:rPr>
        <w:t>Le eclissi possono accadere quando i nodi sono allineati con il Sole, cioè ogni 173,3 giorni circa</w:t>
      </w:r>
      <w:r w:rsidR="00911ECA" w:rsidRPr="00890577">
        <w:rPr>
          <w:i/>
        </w:rPr>
        <w:t xml:space="preserve"> </w:t>
      </w:r>
      <w:proofErr w:type="spellStart"/>
      <w:r w:rsidR="00911ECA" w:rsidRPr="00890577">
        <w:rPr>
          <w:i/>
        </w:rPr>
        <w:t>perchè</w:t>
      </w:r>
      <w:proofErr w:type="spellEnd"/>
      <w:r w:rsidR="00911ECA" w:rsidRPr="00890577">
        <w:rPr>
          <w:i/>
        </w:rPr>
        <w:t xml:space="preserve"> l’anno delle eclissi o draconico, definito come l’intervallo fra due ritorni del Sole sul nodo ascendente della Luna, dura 346 giorni, 14 ore, 53 minuti e 46,33 secondi</w:t>
      </w:r>
      <w:r w:rsidRPr="00890577">
        <w:rPr>
          <w:i/>
        </w:rPr>
        <w:t>. </w:t>
      </w:r>
    </w:p>
    <w:p w:rsidR="00872E7B" w:rsidRPr="00890577" w:rsidRDefault="00872E7B" w:rsidP="00872E7B">
      <w:pPr>
        <w:spacing w:after="0"/>
        <w:rPr>
          <w:i/>
        </w:rPr>
      </w:pPr>
      <w:r w:rsidRPr="00890577">
        <w:rPr>
          <w:i/>
        </w:rPr>
        <w:t>La conseguenza della retrogradazione dei nodi ogni 18,61 anni è la vistosa variazione della declinazione lunare.</w:t>
      </w:r>
    </w:p>
    <w:p w:rsidR="00821B9C" w:rsidRPr="00890577" w:rsidRDefault="00821B9C" w:rsidP="00872E7B">
      <w:pPr>
        <w:spacing w:after="0"/>
        <w:rPr>
          <w:i/>
        </w:rPr>
      </w:pPr>
      <w:r w:rsidRPr="00890577">
        <w:rPr>
          <w:i/>
          <w:noProof/>
          <w:lang w:eastAsia="it-IT"/>
        </w:rPr>
        <w:lastRenderedPageBreak/>
        <w:drawing>
          <wp:inline distT="0" distB="0" distL="0" distR="0">
            <wp:extent cx="3080212" cy="2192866"/>
            <wp:effectExtent l="19050" t="0" r="5888" b="0"/>
            <wp:docPr id="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079079" cy="2192059"/>
                    </a:xfrm>
                    <a:prstGeom prst="rect">
                      <a:avLst/>
                    </a:prstGeom>
                    <a:noFill/>
                    <a:ln w="9525">
                      <a:noFill/>
                      <a:miter lim="800000"/>
                      <a:headEnd/>
                      <a:tailEnd/>
                    </a:ln>
                  </pic:spPr>
                </pic:pic>
              </a:graphicData>
            </a:graphic>
          </wp:inline>
        </w:drawing>
      </w:r>
    </w:p>
    <w:p w:rsidR="00821B9C" w:rsidRPr="00890577" w:rsidRDefault="00821B9C" w:rsidP="00872E7B">
      <w:pPr>
        <w:spacing w:after="0"/>
        <w:rPr>
          <w:i/>
        </w:rPr>
      </w:pPr>
    </w:p>
    <w:p w:rsidR="00872E7B" w:rsidRPr="00890577" w:rsidRDefault="00872E7B" w:rsidP="00D83CB4">
      <w:pPr>
        <w:spacing w:after="0"/>
        <w:jc w:val="both"/>
        <w:rPr>
          <w:i/>
        </w:rPr>
      </w:pPr>
      <w:r w:rsidRPr="00890577">
        <w:rPr>
          <w:i/>
        </w:rPr>
        <w:t xml:space="preserve">La declinazione della Luna quando il nodo ascendente coincide con il punto gamma o primo punto d'Ariete (oggi nella costellazione dei Pesci a causa della precessione </w:t>
      </w:r>
      <w:proofErr w:type="spellStart"/>
      <w:r w:rsidRPr="00890577">
        <w:rPr>
          <w:i/>
        </w:rPr>
        <w:t>degtli</w:t>
      </w:r>
      <w:proofErr w:type="spellEnd"/>
      <w:r w:rsidRPr="00890577">
        <w:rPr>
          <w:i/>
        </w:rPr>
        <w:t xml:space="preserve"> Equinozi) assume un</w:t>
      </w:r>
      <w:r w:rsidR="00D83CB4" w:rsidRPr="00890577">
        <w:rPr>
          <w:i/>
        </w:rPr>
        <w:t xml:space="preserve"> valore </w:t>
      </w:r>
      <w:r w:rsidR="002460DC" w:rsidRPr="00890577">
        <w:rPr>
          <w:i/>
        </w:rPr>
        <w:t xml:space="preserve">di massima distanza dall'equatore celeste stando alla massima declinazione di </w:t>
      </w:r>
      <w:r w:rsidRPr="00890577">
        <w:rPr>
          <w:i/>
        </w:rPr>
        <w:t xml:space="preserve"> 28°35' N </w:t>
      </w:r>
      <w:r w:rsidR="007C13A1" w:rsidRPr="00890577">
        <w:rPr>
          <w:i/>
        </w:rPr>
        <w:t>o</w:t>
      </w:r>
      <w:r w:rsidRPr="00890577">
        <w:rPr>
          <w:i/>
        </w:rPr>
        <w:t xml:space="preserve"> 28° </w:t>
      </w:r>
      <w:proofErr w:type="spellStart"/>
      <w:r w:rsidRPr="00890577">
        <w:rPr>
          <w:i/>
        </w:rPr>
        <w:t>35</w:t>
      </w:r>
      <w:proofErr w:type="spellEnd"/>
      <w:r w:rsidRPr="00890577">
        <w:rPr>
          <w:i/>
        </w:rPr>
        <w:t>' S</w:t>
      </w:r>
      <w:r w:rsidR="00D83CB4" w:rsidRPr="00890577">
        <w:rPr>
          <w:i/>
        </w:rPr>
        <w:t xml:space="preserve"> (28,6°)</w:t>
      </w:r>
      <w:r w:rsidRPr="00890577">
        <w:rPr>
          <w:i/>
        </w:rPr>
        <w:t xml:space="preserve">.   </w:t>
      </w:r>
    </w:p>
    <w:p w:rsidR="00872E7B" w:rsidRPr="00890577" w:rsidRDefault="00872E7B" w:rsidP="00D83CB4">
      <w:pPr>
        <w:spacing w:after="0"/>
        <w:jc w:val="both"/>
        <w:rPr>
          <w:i/>
        </w:rPr>
      </w:pPr>
      <w:r w:rsidRPr="00890577">
        <w:rPr>
          <w:i/>
        </w:rPr>
        <w:t xml:space="preserve">La declinazione della Luna quando il nodo discendente coincide con il punto gamma o primo punto d'Ariete (oggi nella costellazione dei Pesci a causa della precessione </w:t>
      </w:r>
      <w:proofErr w:type="spellStart"/>
      <w:r w:rsidRPr="00890577">
        <w:rPr>
          <w:i/>
        </w:rPr>
        <w:t>degtli</w:t>
      </w:r>
      <w:proofErr w:type="spellEnd"/>
      <w:r w:rsidRPr="00890577">
        <w:rPr>
          <w:i/>
        </w:rPr>
        <w:t xml:space="preserve"> Equinozi) assume un valore </w:t>
      </w:r>
      <w:r w:rsidR="002460DC" w:rsidRPr="00890577">
        <w:rPr>
          <w:i/>
        </w:rPr>
        <w:t xml:space="preserve">di minima distanza dall'equatore celeste stando alla minima declinazione di </w:t>
      </w:r>
      <w:r w:rsidRPr="00890577">
        <w:rPr>
          <w:i/>
        </w:rPr>
        <w:t xml:space="preserve">18°18' N </w:t>
      </w:r>
      <w:r w:rsidR="007C13A1" w:rsidRPr="00890577">
        <w:rPr>
          <w:i/>
        </w:rPr>
        <w:t>o</w:t>
      </w:r>
      <w:r w:rsidRPr="00890577">
        <w:rPr>
          <w:i/>
        </w:rPr>
        <w:t xml:space="preserve"> 18° </w:t>
      </w:r>
      <w:proofErr w:type="spellStart"/>
      <w:r w:rsidR="007C13A1" w:rsidRPr="00890577">
        <w:rPr>
          <w:i/>
        </w:rPr>
        <w:t>18</w:t>
      </w:r>
      <w:proofErr w:type="spellEnd"/>
      <w:r w:rsidR="007C13A1" w:rsidRPr="00890577">
        <w:rPr>
          <w:i/>
        </w:rPr>
        <w:t>'</w:t>
      </w:r>
      <w:r w:rsidRPr="00890577">
        <w:rPr>
          <w:i/>
        </w:rPr>
        <w:t xml:space="preserve"> S.   </w:t>
      </w:r>
    </w:p>
    <w:p w:rsidR="00D83CB4" w:rsidRPr="00890577" w:rsidRDefault="00D83CB4" w:rsidP="00D83CB4">
      <w:pPr>
        <w:spacing w:after="0"/>
        <w:jc w:val="both"/>
        <w:rPr>
          <w:i/>
        </w:rPr>
      </w:pPr>
      <w:r w:rsidRPr="00890577">
        <w:rPr>
          <w:i/>
        </w:rPr>
        <w:t>I 28,6 ° sono la somma dell'</w:t>
      </w:r>
      <w:proofErr w:type="spellStart"/>
      <w:r w:rsidRPr="00890577">
        <w:rPr>
          <w:i/>
        </w:rPr>
        <w:t>iclinazione</w:t>
      </w:r>
      <w:proofErr w:type="spellEnd"/>
      <w:r w:rsidRPr="00890577">
        <w:rPr>
          <w:i/>
        </w:rPr>
        <w:t xml:space="preserve"> dell'eclittica rispetto all'equatore celeste pari 23,5 ° (variabile da 22° a 24° in 41.013 anni) e dell'inclinazione del piano dell'orbita lunare rispetto all'</w:t>
      </w:r>
      <w:proofErr w:type="spellStart"/>
      <w:r w:rsidRPr="00890577">
        <w:rPr>
          <w:i/>
        </w:rPr>
        <w:t>eclititca</w:t>
      </w:r>
      <w:proofErr w:type="spellEnd"/>
      <w:r w:rsidRPr="00890577">
        <w:rPr>
          <w:i/>
        </w:rPr>
        <w:t xml:space="preserve"> pari a 5,1 °.</w:t>
      </w:r>
    </w:p>
    <w:p w:rsidR="00D83CB4" w:rsidRPr="00890577" w:rsidRDefault="00D83CB4" w:rsidP="00D83CB4">
      <w:pPr>
        <w:spacing w:after="0"/>
        <w:jc w:val="both"/>
        <w:rPr>
          <w:i/>
        </w:rPr>
      </w:pPr>
      <w:r w:rsidRPr="00890577">
        <w:rPr>
          <w:i/>
        </w:rPr>
        <w:t>Questo significa anche che in determinati periodi tale valore p</w:t>
      </w:r>
      <w:r w:rsidR="007C13A1" w:rsidRPr="00890577">
        <w:rPr>
          <w:i/>
        </w:rPr>
        <w:t>u</w:t>
      </w:r>
      <w:r w:rsidRPr="00890577">
        <w:rPr>
          <w:i/>
        </w:rPr>
        <w:t>ò superare i 29°.</w:t>
      </w:r>
    </w:p>
    <w:p w:rsidR="002460DC" w:rsidRPr="00890577" w:rsidRDefault="002460DC" w:rsidP="00D83CB4">
      <w:pPr>
        <w:spacing w:after="0"/>
        <w:jc w:val="both"/>
        <w:rPr>
          <w:i/>
        </w:rPr>
      </w:pPr>
      <w:r w:rsidRPr="00890577">
        <w:rPr>
          <w:i/>
        </w:rPr>
        <w:t xml:space="preserve">Per cui a declinazione elevate tipo Stonehenge e </w:t>
      </w:r>
      <w:r w:rsidR="00FB319B">
        <w:rPr>
          <w:i/>
        </w:rPr>
        <w:t>Callanish</w:t>
      </w:r>
      <w:r w:rsidRPr="00890577">
        <w:rPr>
          <w:i/>
        </w:rPr>
        <w:t xml:space="preserve"> (</w:t>
      </w:r>
      <w:r w:rsidR="007C13A1" w:rsidRPr="00890577">
        <w:rPr>
          <w:i/>
        </w:rPr>
        <w:t xml:space="preserve">che si trova </w:t>
      </w:r>
      <w:r w:rsidRPr="00890577">
        <w:rPr>
          <w:i/>
        </w:rPr>
        <w:t>ancora più a Nord nelle isole Ebridi) la Luna si può alzare sull'orizzonte con un arco altissimo e appena dop</w:t>
      </w:r>
      <w:r w:rsidR="007C13A1" w:rsidRPr="00890577">
        <w:rPr>
          <w:i/>
        </w:rPr>
        <w:t>o 15 giorni percorrere un arco ba</w:t>
      </w:r>
      <w:r w:rsidRPr="00890577">
        <w:rPr>
          <w:i/>
        </w:rPr>
        <w:t xml:space="preserve">ssissimo ed addirittura alzarsi di poco sull'orizzonte; </w:t>
      </w:r>
      <w:proofErr w:type="spellStart"/>
      <w:r w:rsidRPr="00890577">
        <w:rPr>
          <w:i/>
        </w:rPr>
        <w:t>tenedo</w:t>
      </w:r>
      <w:proofErr w:type="spellEnd"/>
      <w:r w:rsidRPr="00890577">
        <w:rPr>
          <w:i/>
        </w:rPr>
        <w:t xml:space="preserve"> conto che il diametro della Luna è pari a circa </w:t>
      </w:r>
      <w:proofErr w:type="spellStart"/>
      <w:r w:rsidRPr="00890577">
        <w:rPr>
          <w:i/>
        </w:rPr>
        <w:t>30</w:t>
      </w:r>
      <w:proofErr w:type="spellEnd"/>
      <w:r w:rsidRPr="00890577">
        <w:rPr>
          <w:i/>
        </w:rPr>
        <w:t xml:space="preserve">'  se la Luna si eleva con il bordo inferiore di 2 o 3° vuol dire che essa dista dal suolo 4 o 6 Lune! l'arco che percorre </w:t>
      </w:r>
      <w:proofErr w:type="spellStart"/>
      <w:r w:rsidRPr="00890577">
        <w:rPr>
          <w:i/>
        </w:rPr>
        <w:t>inzia</w:t>
      </w:r>
      <w:proofErr w:type="spellEnd"/>
      <w:r w:rsidRPr="00890577">
        <w:rPr>
          <w:i/>
        </w:rPr>
        <w:t xml:space="preserve"> e finisce nei </w:t>
      </w:r>
      <w:proofErr w:type="spellStart"/>
      <w:r w:rsidRPr="00890577">
        <w:rPr>
          <w:i/>
        </w:rPr>
        <w:t>cosidetti</w:t>
      </w:r>
      <w:proofErr w:type="spellEnd"/>
      <w:r w:rsidRPr="00890577">
        <w:rPr>
          <w:i/>
        </w:rPr>
        <w:t xml:space="preserve"> </w:t>
      </w:r>
      <w:proofErr w:type="spellStart"/>
      <w:r w:rsidRPr="00890577">
        <w:rPr>
          <w:i/>
        </w:rPr>
        <w:t>puni</w:t>
      </w:r>
      <w:proofErr w:type="spellEnd"/>
      <w:r w:rsidRPr="00890577">
        <w:rPr>
          <w:i/>
        </w:rPr>
        <w:t xml:space="preserve"> di arresto.</w:t>
      </w:r>
    </w:p>
    <w:p w:rsidR="002460DC" w:rsidRPr="00890577" w:rsidRDefault="002460DC" w:rsidP="00D83CB4">
      <w:pPr>
        <w:spacing w:after="0"/>
        <w:jc w:val="both"/>
        <w:rPr>
          <w:i/>
        </w:rPr>
      </w:pPr>
      <w:r w:rsidRPr="00890577">
        <w:rPr>
          <w:i/>
        </w:rPr>
        <w:t xml:space="preserve">Notiamo che quando la Luna sorge appare molti più grande perché l'occhio umano fa </w:t>
      </w:r>
      <w:proofErr w:type="spellStart"/>
      <w:r w:rsidRPr="00890577">
        <w:rPr>
          <w:i/>
        </w:rPr>
        <w:t>riferiemnto</w:t>
      </w:r>
      <w:proofErr w:type="spellEnd"/>
      <w:r w:rsidRPr="00890577">
        <w:rPr>
          <w:i/>
        </w:rPr>
        <w:t xml:space="preserve"> al suolo agli alberi alle costruzioni ma in effetti la Luna ha sempre quelle dimensioni.</w:t>
      </w:r>
    </w:p>
    <w:p w:rsidR="007C13A1" w:rsidRPr="00890577" w:rsidRDefault="007C13A1" w:rsidP="00D83CB4">
      <w:pPr>
        <w:spacing w:after="0"/>
        <w:jc w:val="both"/>
        <w:rPr>
          <w:i/>
        </w:rPr>
      </w:pPr>
    </w:p>
    <w:p w:rsidR="002460DC" w:rsidRPr="00890577" w:rsidRDefault="002460DC" w:rsidP="00D83CB4">
      <w:pPr>
        <w:spacing w:after="0"/>
        <w:jc w:val="both"/>
        <w:rPr>
          <w:i/>
        </w:rPr>
      </w:pPr>
      <w:r w:rsidRPr="00890577">
        <w:rPr>
          <w:i/>
        </w:rPr>
        <w:t xml:space="preserve">  </w:t>
      </w:r>
    </w:p>
    <w:p w:rsidR="00D83CB4" w:rsidRPr="00890577" w:rsidRDefault="00D83CB4" w:rsidP="00D83CB4">
      <w:pPr>
        <w:spacing w:after="0"/>
        <w:jc w:val="both"/>
        <w:rPr>
          <w:i/>
        </w:rPr>
      </w:pPr>
    </w:p>
    <w:tbl>
      <w:tblPr>
        <w:tblStyle w:val="Grigliatabella"/>
        <w:tblW w:w="0" w:type="auto"/>
        <w:tblLook w:val="04A0"/>
      </w:tblPr>
      <w:tblGrid>
        <w:gridCol w:w="2943"/>
        <w:gridCol w:w="3978"/>
      </w:tblGrid>
      <w:tr w:rsidR="00C95248" w:rsidRPr="00890577" w:rsidTr="00D83CB4">
        <w:tc>
          <w:tcPr>
            <w:tcW w:w="2943" w:type="dxa"/>
          </w:tcPr>
          <w:p w:rsidR="00876BC1" w:rsidRPr="00890577" w:rsidRDefault="00876BC1" w:rsidP="00872E7B">
            <w:pPr>
              <w:spacing w:after="200" w:line="276" w:lineRule="auto"/>
              <w:rPr>
                <w:i/>
              </w:rPr>
            </w:pPr>
            <w:r w:rsidRPr="00890577">
              <w:rPr>
                <w:i/>
              </w:rPr>
              <w:t>eclissi</w:t>
            </w:r>
          </w:p>
          <w:p w:rsidR="00C95248" w:rsidRPr="00890577" w:rsidRDefault="00C95248" w:rsidP="00872E7B">
            <w:pPr>
              <w:spacing w:after="200" w:line="276" w:lineRule="auto"/>
              <w:rPr>
                <w:i/>
              </w:rPr>
            </w:pPr>
            <w:r w:rsidRPr="00890577">
              <w:rPr>
                <w:i/>
              </w:rPr>
              <w:t xml:space="preserve">-  Questa esercitazione è eseguibile solo qualitativamente cioè senza calcolare esattamente la posizione dei nodi. </w:t>
            </w:r>
          </w:p>
          <w:p w:rsidR="00C95248" w:rsidRPr="00890577" w:rsidRDefault="00C95248" w:rsidP="00872E7B">
            <w:pPr>
              <w:spacing w:after="200" w:line="276" w:lineRule="auto"/>
              <w:rPr>
                <w:i/>
              </w:rPr>
            </w:pPr>
            <w:r w:rsidRPr="00890577">
              <w:rPr>
                <w:i/>
              </w:rPr>
              <w:t>Si dovrà attendere l'ora esatta di un'eclisse di Luna, in quel momento la Luna si trova in uno dei nodi.</w:t>
            </w:r>
          </w:p>
          <w:p w:rsidR="00C95248" w:rsidRPr="00890577" w:rsidRDefault="00C95248" w:rsidP="00872E7B">
            <w:pPr>
              <w:spacing w:after="200" w:line="276" w:lineRule="auto"/>
              <w:rPr>
                <w:i/>
              </w:rPr>
            </w:pPr>
          </w:p>
          <w:p w:rsidR="00C95248" w:rsidRPr="00890577" w:rsidRDefault="00C95248" w:rsidP="00872E7B">
            <w:pPr>
              <w:spacing w:after="200" w:line="276" w:lineRule="auto"/>
              <w:rPr>
                <w:i/>
              </w:rPr>
            </w:pPr>
          </w:p>
        </w:tc>
        <w:tc>
          <w:tcPr>
            <w:tcW w:w="3978" w:type="dxa"/>
          </w:tcPr>
          <w:p w:rsidR="00C95248" w:rsidRPr="00890577" w:rsidRDefault="00C95248" w:rsidP="00872E7B">
            <w:pPr>
              <w:spacing w:after="200" w:line="276" w:lineRule="auto"/>
              <w:rPr>
                <w:i/>
              </w:rPr>
            </w:pPr>
            <w:r w:rsidRPr="00890577">
              <w:rPr>
                <w:i/>
                <w:noProof/>
                <w:lang w:eastAsia="it-IT"/>
              </w:rPr>
              <w:drawing>
                <wp:inline distT="0" distB="0" distL="0" distR="0">
                  <wp:extent cx="2369507" cy="1577789"/>
                  <wp:effectExtent l="19050" t="0" r="0" b="0"/>
                  <wp:docPr id="132" name="Immagine 118" descr="luna 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una nodo"/>
                          <pic:cNvPicPr>
                            <a:picLocks noChangeAspect="1" noChangeArrowheads="1"/>
                          </pic:cNvPicPr>
                        </pic:nvPicPr>
                        <pic:blipFill>
                          <a:blip r:embed="rId26" cstate="print"/>
                          <a:srcRect/>
                          <a:stretch>
                            <a:fillRect/>
                          </a:stretch>
                        </pic:blipFill>
                        <pic:spPr bwMode="auto">
                          <a:xfrm>
                            <a:off x="0" y="0"/>
                            <a:ext cx="2370506" cy="157845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SUPERFICIE E CARTOGRAFIA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superficie della Luna è caratterizzata da crateri da impatto con meteoriti e da fenomeni di vulcanesimo. Essa è formata da crateri, montagne, catene montuose, mari ed oceani, ruscelli, spaccature, ecc. L’albedo della Luna è circa 0,12  (l’albedo è una grandezza che caratterizza la proprietà del corpo celeste di riflettere o diffondere la luce rispetto alla quantità di luce ricevuta, varia fra 0 e 1; il corpo nero ha albedo pari a 0). L’albedo fu introdotta da W.C. Bond nel </w:t>
      </w:r>
      <w:proofErr w:type="spellStart"/>
      <w:r w:rsidRPr="00890577">
        <w:rPr>
          <w:i/>
        </w:rPr>
        <w:t>XIX</w:t>
      </w:r>
      <w:proofErr w:type="spellEnd"/>
      <w:r w:rsidRPr="00890577">
        <w:rPr>
          <w:i/>
        </w:rPr>
        <w:t xml:space="preserve"> secolo). La Luna non possiede una atmosfera e quindi non ha subito modificazioni dovute all'erosione come invece è accaduto sulla Terra. Sembra che in superficie non ci sia acqua; ma in alcune zone superficiali poste ai poli o nel sottosuolo lunare forse c'è acqua (ultimi dati della sonda Clementine). La prime carte lunari furono eseguite attorno al 1609 - 1610 da  Galileo Galilei e </w:t>
      </w:r>
      <w:r w:rsidRPr="00890577">
        <w:rPr>
          <w:i/>
        </w:rPr>
        <w:lastRenderedPageBreak/>
        <w:t xml:space="preserve">Thomas </w:t>
      </w:r>
      <w:proofErr w:type="spellStart"/>
      <w:r w:rsidRPr="00890577">
        <w:rPr>
          <w:i/>
        </w:rPr>
        <w:t>Harriot</w:t>
      </w:r>
      <w:proofErr w:type="spellEnd"/>
      <w:r w:rsidRPr="00890577">
        <w:rPr>
          <w:i/>
        </w:rPr>
        <w:t xml:space="preserve">, dei due solo Galileo studiò a fondo la superficie lunare. Le prime carte lunari complete furono pubblicate da </w:t>
      </w:r>
      <w:r w:rsidRPr="00890577">
        <w:rPr>
          <w:b/>
          <w:i/>
        </w:rPr>
        <w:t xml:space="preserve">J. </w:t>
      </w:r>
      <w:proofErr w:type="spellStart"/>
      <w:r w:rsidRPr="00890577">
        <w:rPr>
          <w:i/>
        </w:rPr>
        <w:t>Hevelius</w:t>
      </w:r>
      <w:proofErr w:type="spellEnd"/>
      <w:r w:rsidRPr="00890577">
        <w:rPr>
          <w:i/>
        </w:rPr>
        <w:t xml:space="preserve"> (1611 - 1687) nel 1647 e da G.B. Riccioli  (1598 - 1671) nel 1651; il lavoro del Riccioli venne redatto con il Grimaldi (1618 - 1663) ed introdusse la nomenclatura lunare. A tal proposito dobbiamo registrare una gravissima pecca: gli astronomi, successori di Galileo Galilei, hanno dedicato al grande scienziato pisano solo 2 piccolissimi crateri lunari del tutto insignificanti! noi pensiamo che il padre dell'astronomia e della fisica sperimentale meritasse più rispetto da parte dei suoi colleghi astronomi.</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Nota: il primo uomo che camminò sulla Luna fu lo statunitense N. Amstrong, grazie alla missione Apollo 11; lo sbarco avvenne  il 20 Luglio  1969.</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La superficie lunare è di facile osservazione e già ad occhio nudo si possono osservare zone chiare (montagne o crateri, ecc.) e scure (i mari). Con un binocolo si possono evidenziare i confini tra i mari e le zone montuose ed intravedere i crateri più grandi. La Luna al telescopio è lucente e stupenda, i crateri più grandi tipo Copernico, </w:t>
      </w:r>
      <w:proofErr w:type="spellStart"/>
      <w:r w:rsidRPr="00890577">
        <w:rPr>
          <w:i/>
        </w:rPr>
        <w:t>Plato</w:t>
      </w:r>
      <w:proofErr w:type="spellEnd"/>
      <w:r w:rsidRPr="00890577">
        <w:rPr>
          <w:i/>
        </w:rPr>
        <w:t xml:space="preserve">, </w:t>
      </w:r>
      <w:proofErr w:type="spellStart"/>
      <w:r w:rsidRPr="00890577">
        <w:rPr>
          <w:i/>
        </w:rPr>
        <w:t>Tico</w:t>
      </w:r>
      <w:proofErr w:type="spellEnd"/>
      <w:r w:rsidRPr="00890577">
        <w:rPr>
          <w:i/>
        </w:rPr>
        <w:t xml:space="preserve">, ecc, appaiono particolareggiati con spettacolari luci ed ombre, le catene montuose come gli Appennini, le Alpi, il Caucaso, si estendono per chilometri e chilometri, anche le formazioni più piccole (dell'ordine dei chilometri) possono essere studiate. Con un piccolo telescopio a lenti (rifrattore) si può iniziare a studiare la superficie lunare; meno incisivo è il telescopio a specchio (riflettore). Un telescopio con un diametro di </w:t>
      </w:r>
      <w:smartTag w:uri="urn:schemas-microsoft-com:office:smarttags" w:element="metricconverter">
        <w:smartTagPr>
          <w:attr w:name="ProductID" w:val="100 mm"/>
        </w:smartTagPr>
        <w:r w:rsidRPr="00890577">
          <w:rPr>
            <w:i/>
          </w:rPr>
          <w:t>100 mm</w:t>
        </w:r>
      </w:smartTag>
      <w:r w:rsidRPr="00890577">
        <w:rPr>
          <w:i/>
        </w:rPr>
        <w:t xml:space="preserve"> permette di vedere dettagli di dimensioni pari a 2 - </w:t>
      </w:r>
      <w:smartTag w:uri="urn:schemas-microsoft-com:office:smarttags" w:element="metricconverter">
        <w:smartTagPr>
          <w:attr w:name="ProductID" w:val="3 chilometri"/>
        </w:smartTagPr>
        <w:r w:rsidRPr="00890577">
          <w:rPr>
            <w:i/>
          </w:rPr>
          <w:t>3 chilometri</w:t>
        </w:r>
      </w:smartTag>
      <w:r w:rsidRPr="00890577">
        <w:rPr>
          <w:i/>
        </w:rPr>
        <w:t xml:space="preserve"> (potere di separazione di circa 1 secondo d'arco). La migliore osservazione si effettua lungo il terminatore, linea di separazione tra la zona chiara e quella scura, perché esso presenta più contrasto rispetto alla zona luminosa che appare più piatta. Quando la Luna è piena appare priva di dettagli ed è meglio rimandare l'osservazione al periodo dei quarti.</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La cartografia della Luna è la rappresentazione della superficie della stessa su carta; si prenda un foglio di carta su cui si sia disegnato un cerchio di almeno </w:t>
      </w:r>
      <w:smartTag w:uri="urn:schemas-microsoft-com:office:smarttags" w:element="metricconverter">
        <w:smartTagPr>
          <w:attr w:name="ProductID" w:val="10 centimetri"/>
        </w:smartTagPr>
        <w:r w:rsidRPr="00890577">
          <w:rPr>
            <w:i/>
          </w:rPr>
          <w:t>10 centimetri</w:t>
        </w:r>
      </w:smartTag>
      <w:r w:rsidRPr="00890577">
        <w:rPr>
          <w:i/>
        </w:rPr>
        <w:t>, a questo punto osservando la Luna ad occhio nudo si disegni la zona visibile  della Luna caratterizzata da superfici bianche e grigie; successivamente si ripeta l'operazione osservando con un binocolo. Chi possiede un telescopio può disegnare particolari abbastanza spinti ma meno dettagliati di una immagine digitale. L’ingrandimento ottimale è relativo alla parte di Luna che si vuole osservare, ad esempio:</w:t>
      </w:r>
    </w:p>
    <w:p w:rsidR="00C95248" w:rsidRPr="00890577" w:rsidRDefault="00C95248" w:rsidP="00C95248">
      <w:pPr>
        <w:numPr>
          <w:ilvl w:val="12"/>
          <w:numId w:val="0"/>
        </w:numPr>
        <w:spacing w:after="0" w:line="240" w:lineRule="atLeast"/>
        <w:ind w:right="-1"/>
        <w:jc w:val="both"/>
        <w:rPr>
          <w:i/>
        </w:rPr>
      </w:pPr>
      <w:r w:rsidRPr="00890577">
        <w:rPr>
          <w:i/>
        </w:rPr>
        <w:t xml:space="preserve">- tutta la Luna, in linea di massima, si vede a piccoli ingrandimenti (25 - 50), quindi con oculari a lunga focale </w:t>
      </w:r>
      <w:smartTag w:uri="urn:schemas-microsoft-com:office:smarttags" w:element="metricconverter">
        <w:smartTagPr>
          <w:attr w:name="ProductID" w:val="40 mm"/>
        </w:smartTagPr>
        <w:r w:rsidRPr="00890577">
          <w:rPr>
            <w:i/>
          </w:rPr>
          <w:t>40 mm</w:t>
        </w:r>
      </w:smartTag>
      <w:r w:rsidRPr="00890577">
        <w:rPr>
          <w:i/>
        </w:rPr>
        <w:t xml:space="preserve">, </w:t>
      </w:r>
      <w:smartTag w:uri="urn:schemas-microsoft-com:office:smarttags" w:element="metricconverter">
        <w:smartTagPr>
          <w:attr w:name="ProductID" w:val="30 mm"/>
        </w:smartTagPr>
        <w:r w:rsidRPr="00890577">
          <w:rPr>
            <w:i/>
          </w:rPr>
          <w:t>30 mm</w:t>
        </w:r>
      </w:smartTag>
      <w:r w:rsidRPr="00890577">
        <w:rPr>
          <w:i/>
        </w:rPr>
        <w:t xml:space="preserve">, </w:t>
      </w:r>
      <w:smartTag w:uri="urn:schemas-microsoft-com:office:smarttags" w:element="metricconverter">
        <w:smartTagPr>
          <w:attr w:name="ProductID" w:val="20 mm"/>
        </w:smartTagPr>
        <w:r w:rsidRPr="00890577">
          <w:rPr>
            <w:i/>
          </w:rPr>
          <w:t>20 mm</w:t>
        </w:r>
      </w:smartTag>
      <w:r w:rsidRPr="00890577">
        <w:rPr>
          <w:i/>
        </w:rPr>
        <w:t>;</w:t>
      </w:r>
    </w:p>
    <w:p w:rsidR="00C95248" w:rsidRPr="00890577" w:rsidRDefault="00C95248" w:rsidP="00C95248">
      <w:pPr>
        <w:numPr>
          <w:ilvl w:val="12"/>
          <w:numId w:val="0"/>
        </w:numPr>
        <w:spacing w:after="0" w:line="240" w:lineRule="atLeast"/>
        <w:ind w:right="-1"/>
        <w:jc w:val="both"/>
        <w:rPr>
          <w:i/>
        </w:rPr>
      </w:pPr>
      <w:r w:rsidRPr="00890577">
        <w:rPr>
          <w:i/>
        </w:rPr>
        <w:t xml:space="preserve">- i particolari si possono osservare ad ingrandimenti dell’ordine di 100 - 200 - 300, quindi con oculari a corta focale da 4, 6, 9, </w:t>
      </w:r>
      <w:smartTag w:uri="urn:schemas-microsoft-com:office:smarttags" w:element="metricconverter">
        <w:smartTagPr>
          <w:attr w:name="ProductID" w:val="12 mm"/>
        </w:smartTagPr>
        <w:r w:rsidRPr="00890577">
          <w:rPr>
            <w:i/>
          </w:rPr>
          <w:t>12 mm</w:t>
        </w:r>
      </w:smartTag>
      <w:r w:rsidRPr="00890577">
        <w:rPr>
          <w:i/>
        </w:rPr>
        <w:t>.</w:t>
      </w:r>
    </w:p>
    <w:p w:rsidR="00C95248" w:rsidRPr="00890577" w:rsidRDefault="00C95248" w:rsidP="00C95248">
      <w:pPr>
        <w:numPr>
          <w:ilvl w:val="12"/>
          <w:numId w:val="0"/>
        </w:numPr>
        <w:spacing w:after="0" w:line="240" w:lineRule="atLeast"/>
        <w:ind w:right="-1"/>
        <w:jc w:val="both"/>
        <w:rPr>
          <w:i/>
        </w:rPr>
      </w:pPr>
      <w:r w:rsidRPr="00890577">
        <w:rPr>
          <w:i/>
        </w:rPr>
        <w:t>Un lavoro interessante è il colorimetrico cioè il rilievo delle varie tinte della superficie lunare (toni di grigio) ed in particolare dell’ombra dei crateri. Il diametro dell’obiettivo necessario per questo tipo di attività deve essere superiore a quello dei piccoli rifrattori, altrimenti il grigio apparirà nero e non si noteranno le scale dei grigi. La parte relativa ai “cambiamenti” della superficie lunare detti fenomeni lunari transienti è riportata in altra parte del libro.</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838"/>
        <w:gridCol w:w="4449"/>
      </w:tblGrid>
      <w:tr w:rsidR="00C95248" w:rsidRPr="00890577" w:rsidTr="00957721">
        <w:tc>
          <w:tcPr>
            <w:tcW w:w="460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975162" cy="2090370"/>
                  <wp:effectExtent l="19050" t="0" r="0" b="0"/>
                  <wp:docPr id="133" name="Immagine 121" descr="luna sup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una superf"/>
                          <pic:cNvPicPr>
                            <a:picLocks noChangeAspect="1" noChangeArrowheads="1"/>
                          </pic:cNvPicPr>
                        </pic:nvPicPr>
                        <pic:blipFill>
                          <a:blip r:embed="rId27" cstate="print"/>
                          <a:srcRect/>
                          <a:stretch>
                            <a:fillRect/>
                          </a:stretch>
                        </pic:blipFill>
                        <pic:spPr bwMode="auto">
                          <a:xfrm>
                            <a:off x="0" y="0"/>
                            <a:ext cx="2977638" cy="2092110"/>
                          </a:xfrm>
                          <a:prstGeom prst="rect">
                            <a:avLst/>
                          </a:prstGeom>
                          <a:noFill/>
                          <a:ln w="9525">
                            <a:noFill/>
                            <a:miter lim="800000"/>
                            <a:headEnd/>
                            <a:tailEnd/>
                          </a:ln>
                        </pic:spPr>
                      </pic:pic>
                    </a:graphicData>
                  </a:graphic>
                </wp:inline>
              </w:drawing>
            </w:r>
          </w:p>
        </w:tc>
        <w:tc>
          <w:tcPr>
            <w:tcW w:w="4606"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718262" cy="2032462"/>
                  <wp:effectExtent l="19050" t="0" r="5888" b="0"/>
                  <wp:docPr id="134" name="Immagine 239" descr="clavius bis 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ius bis 16.tif"/>
                          <pic:cNvPicPr/>
                        </pic:nvPicPr>
                        <pic:blipFill>
                          <a:blip r:embed="rId28" cstate="print"/>
                          <a:stretch>
                            <a:fillRect/>
                          </a:stretch>
                        </pic:blipFill>
                        <pic:spPr>
                          <a:xfrm>
                            <a:off x="0" y="0"/>
                            <a:ext cx="2718262" cy="2032462"/>
                          </a:xfrm>
                          <a:prstGeom prst="rect">
                            <a:avLst/>
                          </a:prstGeom>
                          <a:noFill/>
                          <a:ln>
                            <a:noFill/>
                          </a:ln>
                        </pic:spPr>
                      </pic:pic>
                    </a:graphicData>
                  </a:graphic>
                </wp:inline>
              </w:drawing>
            </w:r>
          </w:p>
          <w:p w:rsidR="00C95248" w:rsidRPr="00890577" w:rsidRDefault="00C95248" w:rsidP="00957721">
            <w:pPr>
              <w:numPr>
                <w:ilvl w:val="12"/>
                <w:numId w:val="0"/>
              </w:numPr>
              <w:spacing w:line="240" w:lineRule="atLeast"/>
              <w:ind w:right="-1"/>
              <w:rPr>
                <w:i/>
              </w:rPr>
            </w:pPr>
            <w:r w:rsidRPr="00890577">
              <w:rPr>
                <w:i/>
              </w:rPr>
              <w:t xml:space="preserve">Cratere lunare </w:t>
            </w:r>
            <w:proofErr w:type="spellStart"/>
            <w:r w:rsidRPr="00890577">
              <w:rPr>
                <w:i/>
              </w:rPr>
              <w:t>Clavius</w:t>
            </w:r>
            <w:proofErr w:type="spellEnd"/>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MARI LUNARI</w:t>
      </w:r>
    </w:p>
    <w:p w:rsidR="00C95248" w:rsidRPr="00890577" w:rsidRDefault="00C95248" w:rsidP="00C95248">
      <w:pPr>
        <w:numPr>
          <w:ilvl w:val="12"/>
          <w:numId w:val="0"/>
        </w:numPr>
        <w:spacing w:after="0" w:line="240" w:lineRule="atLeast"/>
        <w:ind w:right="-1"/>
        <w:jc w:val="both"/>
        <w:rPr>
          <w:i/>
        </w:rPr>
      </w:pPr>
      <w:r w:rsidRPr="00890577">
        <w:rPr>
          <w:i/>
        </w:rPr>
        <w:t xml:space="preserve">- I mari lunari, così denominati perché appaiono come ampie distese piatte, sono numerosi ed i più famosi sono: l'oceano </w:t>
      </w:r>
      <w:proofErr w:type="spellStart"/>
      <w:r w:rsidRPr="00890577">
        <w:rPr>
          <w:i/>
        </w:rPr>
        <w:t>Procellarum</w:t>
      </w:r>
      <w:proofErr w:type="spellEnd"/>
      <w:r w:rsidRPr="00890577">
        <w:rPr>
          <w:i/>
        </w:rPr>
        <w:t xml:space="preserve">, mare </w:t>
      </w:r>
      <w:proofErr w:type="spellStart"/>
      <w:r w:rsidRPr="00890577">
        <w:rPr>
          <w:i/>
        </w:rPr>
        <w:t>Serenitas</w:t>
      </w:r>
      <w:proofErr w:type="spellEnd"/>
      <w:r w:rsidRPr="00890577">
        <w:rPr>
          <w:i/>
        </w:rPr>
        <w:t xml:space="preserve">, mare </w:t>
      </w:r>
      <w:proofErr w:type="spellStart"/>
      <w:r w:rsidRPr="00890577">
        <w:rPr>
          <w:i/>
        </w:rPr>
        <w:t>Tranquillitas</w:t>
      </w:r>
      <w:proofErr w:type="spellEnd"/>
      <w:r w:rsidRPr="00890577">
        <w:rPr>
          <w:i/>
        </w:rPr>
        <w:t xml:space="preserve">, mare </w:t>
      </w:r>
      <w:proofErr w:type="spellStart"/>
      <w:r w:rsidRPr="00890577">
        <w:rPr>
          <w:i/>
        </w:rPr>
        <w:t>Crisium</w:t>
      </w:r>
      <w:proofErr w:type="spellEnd"/>
      <w:r w:rsidRPr="00890577">
        <w:rPr>
          <w:i/>
        </w:rPr>
        <w:t xml:space="preserve">, Mare </w:t>
      </w:r>
      <w:proofErr w:type="spellStart"/>
      <w:r w:rsidRPr="00890577">
        <w:rPr>
          <w:i/>
        </w:rPr>
        <w:t>Frigoris</w:t>
      </w:r>
      <w:proofErr w:type="spellEnd"/>
      <w:r w:rsidRPr="00890577">
        <w:rPr>
          <w:i/>
        </w:rPr>
        <w:t>, ecc. Logicamente i mari Lunari non contengono acqua ma sono distese di polvere e pietrame.</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I mari sono visibili ad occhio nudo ed appaiono piatti (con pochi crateri) e di colore grigio. Nella zona Nord c'è il mare </w:t>
      </w:r>
      <w:proofErr w:type="spellStart"/>
      <w:r w:rsidRPr="00890577">
        <w:rPr>
          <w:i/>
        </w:rPr>
        <w:t>Imbrium</w:t>
      </w:r>
      <w:proofErr w:type="spellEnd"/>
      <w:r w:rsidRPr="00890577">
        <w:rPr>
          <w:i/>
        </w:rPr>
        <w:t xml:space="preserve"> di piccole dimensioni rispetto al vicino oceano </w:t>
      </w:r>
      <w:proofErr w:type="spellStart"/>
      <w:r w:rsidRPr="00890577">
        <w:rPr>
          <w:i/>
        </w:rPr>
        <w:t>Procellarum</w:t>
      </w:r>
      <w:proofErr w:type="spellEnd"/>
      <w:r w:rsidRPr="00890577">
        <w:rPr>
          <w:i/>
        </w:rPr>
        <w:t xml:space="preserve"> che si estende verso Sud; nell'oceano </w:t>
      </w:r>
      <w:proofErr w:type="spellStart"/>
      <w:r w:rsidRPr="00890577">
        <w:rPr>
          <w:i/>
        </w:rPr>
        <w:t>Procellarum</w:t>
      </w:r>
      <w:proofErr w:type="spellEnd"/>
      <w:r w:rsidRPr="00890577">
        <w:rPr>
          <w:i/>
        </w:rPr>
        <w:t xml:space="preserve"> splendono i crateri </w:t>
      </w:r>
      <w:proofErr w:type="spellStart"/>
      <w:r w:rsidRPr="00890577">
        <w:rPr>
          <w:i/>
        </w:rPr>
        <w:t>Copernicus</w:t>
      </w:r>
      <w:proofErr w:type="spellEnd"/>
      <w:r w:rsidRPr="00890577">
        <w:rPr>
          <w:i/>
        </w:rPr>
        <w:t xml:space="preserve"> e Keplero, ad Est si trova il mare della </w:t>
      </w:r>
      <w:proofErr w:type="spellStart"/>
      <w:r w:rsidRPr="00890577">
        <w:rPr>
          <w:i/>
        </w:rPr>
        <w:t>Serenitas</w:t>
      </w:r>
      <w:proofErr w:type="spellEnd"/>
      <w:r w:rsidRPr="00890577">
        <w:rPr>
          <w:i/>
        </w:rPr>
        <w:t xml:space="preserve"> ed il mare della </w:t>
      </w:r>
      <w:proofErr w:type="spellStart"/>
      <w:r w:rsidRPr="00890577">
        <w:rPr>
          <w:i/>
        </w:rPr>
        <w:t>Tranquillitas</w:t>
      </w:r>
      <w:proofErr w:type="spellEnd"/>
      <w:r w:rsidRPr="00890577">
        <w:rPr>
          <w:i/>
        </w:rPr>
        <w:t xml:space="preserve"> dove atterrarono le missioni  statunitensi Apollo 15 e 11.</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235"/>
        <w:gridCol w:w="4175"/>
      </w:tblGrid>
      <w:tr w:rsidR="00C95248" w:rsidRPr="00890577" w:rsidTr="00957721">
        <w:tc>
          <w:tcPr>
            <w:tcW w:w="4235" w:type="dxa"/>
          </w:tcPr>
          <w:p w:rsidR="00C95248" w:rsidRPr="00890577" w:rsidRDefault="00C95248" w:rsidP="00957721">
            <w:pPr>
              <w:numPr>
                <w:ilvl w:val="12"/>
                <w:numId w:val="0"/>
              </w:numPr>
              <w:spacing w:line="240" w:lineRule="atLeast"/>
              <w:ind w:right="-1"/>
              <w:jc w:val="both"/>
              <w:rPr>
                <w:i/>
              </w:rPr>
            </w:pPr>
            <w:r w:rsidRPr="00890577">
              <w:rPr>
                <w:i/>
                <w:noProof/>
                <w:lang w:eastAsia="it-IT"/>
              </w:rPr>
              <w:lastRenderedPageBreak/>
              <w:drawing>
                <wp:inline distT="0" distB="0" distL="0" distR="0">
                  <wp:extent cx="2532903" cy="1809125"/>
                  <wp:effectExtent l="19050" t="0" r="747" b="0"/>
                  <wp:docPr id="135" name="Immagine 124" descr="m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ri"/>
                          <pic:cNvPicPr>
                            <a:picLocks noChangeAspect="1" noChangeArrowheads="1"/>
                          </pic:cNvPicPr>
                        </pic:nvPicPr>
                        <pic:blipFill>
                          <a:blip r:embed="rId29" cstate="print"/>
                          <a:srcRect/>
                          <a:stretch>
                            <a:fillRect/>
                          </a:stretch>
                        </pic:blipFill>
                        <pic:spPr bwMode="auto">
                          <a:xfrm>
                            <a:off x="0" y="0"/>
                            <a:ext cx="2537341" cy="1812295"/>
                          </a:xfrm>
                          <a:prstGeom prst="rect">
                            <a:avLst/>
                          </a:prstGeom>
                          <a:noFill/>
                          <a:ln w="9525">
                            <a:noFill/>
                            <a:miter lim="800000"/>
                            <a:headEnd/>
                            <a:tailEnd/>
                          </a:ln>
                        </pic:spPr>
                      </pic:pic>
                    </a:graphicData>
                  </a:graphic>
                </wp:inline>
              </w:drawing>
            </w:r>
          </w:p>
        </w:tc>
        <w:tc>
          <w:tcPr>
            <w:tcW w:w="4175"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493818" cy="1662545"/>
                  <wp:effectExtent l="19050" t="0" r="1732" b="0"/>
                  <wp:docPr id="136" name="Immagine 240" descr="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5.JPG"/>
                          <pic:cNvPicPr/>
                        </pic:nvPicPr>
                        <pic:blipFill>
                          <a:blip r:embed="rId30" cstate="print"/>
                          <a:stretch>
                            <a:fillRect/>
                          </a:stretch>
                        </pic:blipFill>
                        <pic:spPr>
                          <a:xfrm>
                            <a:off x="0" y="0"/>
                            <a:ext cx="2493818" cy="1662545"/>
                          </a:xfrm>
                          <a:prstGeom prst="rect">
                            <a:avLst/>
                          </a:prstGeom>
                          <a:noFill/>
                          <a:ln>
                            <a:noFill/>
                          </a:ln>
                        </pic:spPr>
                      </pic:pic>
                    </a:graphicData>
                  </a:graphic>
                </wp:inline>
              </w:drawing>
            </w:r>
          </w:p>
        </w:tc>
      </w:tr>
    </w:tbl>
    <w:p w:rsidR="00C95248" w:rsidRPr="00890577" w:rsidRDefault="00C95248" w:rsidP="00C95248">
      <w:pPr>
        <w:numPr>
          <w:ilvl w:val="12"/>
          <w:numId w:val="0"/>
        </w:numPr>
        <w:spacing w:after="0" w:line="240" w:lineRule="atLeast"/>
        <w:ind w:right="-1"/>
        <w:jc w:val="both"/>
        <w:rPr>
          <w:i/>
          <w:u w:val="single"/>
        </w:rPr>
      </w:pPr>
    </w:p>
    <w:sectPr w:rsidR="00C95248" w:rsidRPr="00890577" w:rsidSect="00326422">
      <w:type w:val="continuous"/>
      <w:pgSz w:w="11907" w:h="16840" w:code="9"/>
      <w:pgMar w:top="851" w:right="1418" w:bottom="851" w:left="1418" w:header="720" w:footer="720" w:gutter="0"/>
      <w:cols w:space="708"/>
      <w:docGrid w:linePitch="299"/>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625C5"/>
    <w:multiLevelType w:val="hybridMultilevel"/>
    <w:tmpl w:val="7D023C56"/>
    <w:lvl w:ilvl="0" w:tplc="FFFFFFFF">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B23C60"/>
    <w:multiLevelType w:val="multilevel"/>
    <w:tmpl w:val="C1766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835B5"/>
    <w:multiLevelType w:val="hybridMultilevel"/>
    <w:tmpl w:val="BBA4F390"/>
    <w:lvl w:ilvl="0" w:tplc="65CCD05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705EC4"/>
    <w:multiLevelType w:val="multilevel"/>
    <w:tmpl w:val="8DB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61312C"/>
    <w:multiLevelType w:val="multilevel"/>
    <w:tmpl w:val="1EA64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D01EF1"/>
    <w:multiLevelType w:val="multilevel"/>
    <w:tmpl w:val="61FE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531B5B"/>
    <w:multiLevelType w:val="multilevel"/>
    <w:tmpl w:val="37460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5"/>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activeWritingStyle w:appName="MSWord" w:lang="it-IT" w:vendorID="3" w:dllVersion="517" w:checkStyle="1"/>
  <w:proofState w:spelling="clean"/>
  <w:defaultTabStop w:val="708"/>
  <w:hyphenationZone w:val="283"/>
  <w:drawingGridHorizontalSpacing w:val="110"/>
  <w:drawingGridVerticalSpacing w:val="299"/>
  <w:displayHorizontalDrawingGridEvery w:val="2"/>
  <w:characterSpacingControl w:val="doNotCompress"/>
  <w:compat/>
  <w:rsids>
    <w:rsidRoot w:val="000F7A9E"/>
    <w:rsid w:val="00012DC4"/>
    <w:rsid w:val="00014E95"/>
    <w:rsid w:val="00015ADF"/>
    <w:rsid w:val="00042765"/>
    <w:rsid w:val="00042B57"/>
    <w:rsid w:val="000504BC"/>
    <w:rsid w:val="000560C3"/>
    <w:rsid w:val="000A4C67"/>
    <w:rsid w:val="000B013A"/>
    <w:rsid w:val="000B5EE5"/>
    <w:rsid w:val="000B6570"/>
    <w:rsid w:val="000C3B40"/>
    <w:rsid w:val="000F7A9E"/>
    <w:rsid w:val="0010143E"/>
    <w:rsid w:val="00150157"/>
    <w:rsid w:val="001537EC"/>
    <w:rsid w:val="0017714B"/>
    <w:rsid w:val="001A0F83"/>
    <w:rsid w:val="001B059C"/>
    <w:rsid w:val="001B2B5A"/>
    <w:rsid w:val="001B6925"/>
    <w:rsid w:val="001E4493"/>
    <w:rsid w:val="001F0B5E"/>
    <w:rsid w:val="00210154"/>
    <w:rsid w:val="00216701"/>
    <w:rsid w:val="00240F70"/>
    <w:rsid w:val="002460DC"/>
    <w:rsid w:val="00252195"/>
    <w:rsid w:val="0025644D"/>
    <w:rsid w:val="00261AF9"/>
    <w:rsid w:val="00280783"/>
    <w:rsid w:val="002845FA"/>
    <w:rsid w:val="002951CB"/>
    <w:rsid w:val="002971D9"/>
    <w:rsid w:val="002A3EC8"/>
    <w:rsid w:val="002C078E"/>
    <w:rsid w:val="002C32AF"/>
    <w:rsid w:val="002C4322"/>
    <w:rsid w:val="002E0530"/>
    <w:rsid w:val="002F1BD8"/>
    <w:rsid w:val="002F3520"/>
    <w:rsid w:val="003032FD"/>
    <w:rsid w:val="0030751C"/>
    <w:rsid w:val="00326422"/>
    <w:rsid w:val="0034612D"/>
    <w:rsid w:val="00346C5E"/>
    <w:rsid w:val="0037611F"/>
    <w:rsid w:val="00391E79"/>
    <w:rsid w:val="003A25C6"/>
    <w:rsid w:val="003C5D1D"/>
    <w:rsid w:val="003F05AB"/>
    <w:rsid w:val="003F2C56"/>
    <w:rsid w:val="003F7C91"/>
    <w:rsid w:val="00405B7F"/>
    <w:rsid w:val="0041600B"/>
    <w:rsid w:val="00435967"/>
    <w:rsid w:val="00461108"/>
    <w:rsid w:val="00472609"/>
    <w:rsid w:val="00493E68"/>
    <w:rsid w:val="004E3822"/>
    <w:rsid w:val="0050672C"/>
    <w:rsid w:val="00527379"/>
    <w:rsid w:val="00532491"/>
    <w:rsid w:val="005435C2"/>
    <w:rsid w:val="00543B50"/>
    <w:rsid w:val="0055458F"/>
    <w:rsid w:val="0057138D"/>
    <w:rsid w:val="00585CBC"/>
    <w:rsid w:val="005922BB"/>
    <w:rsid w:val="005C6355"/>
    <w:rsid w:val="005E7843"/>
    <w:rsid w:val="005F4972"/>
    <w:rsid w:val="006003B6"/>
    <w:rsid w:val="00602679"/>
    <w:rsid w:val="0063344E"/>
    <w:rsid w:val="006370E4"/>
    <w:rsid w:val="00640F60"/>
    <w:rsid w:val="006540EC"/>
    <w:rsid w:val="0065600D"/>
    <w:rsid w:val="00662D14"/>
    <w:rsid w:val="0066300C"/>
    <w:rsid w:val="00666228"/>
    <w:rsid w:val="0068669E"/>
    <w:rsid w:val="0069071E"/>
    <w:rsid w:val="006941FE"/>
    <w:rsid w:val="006A1398"/>
    <w:rsid w:val="006A1536"/>
    <w:rsid w:val="006B3BB1"/>
    <w:rsid w:val="006C01EA"/>
    <w:rsid w:val="006C031B"/>
    <w:rsid w:val="006D2D66"/>
    <w:rsid w:val="006E570A"/>
    <w:rsid w:val="0070387D"/>
    <w:rsid w:val="0070595F"/>
    <w:rsid w:val="00705EB9"/>
    <w:rsid w:val="00717233"/>
    <w:rsid w:val="007205C5"/>
    <w:rsid w:val="0072439D"/>
    <w:rsid w:val="00733562"/>
    <w:rsid w:val="00757812"/>
    <w:rsid w:val="0077038F"/>
    <w:rsid w:val="00777982"/>
    <w:rsid w:val="00781FB9"/>
    <w:rsid w:val="0079434B"/>
    <w:rsid w:val="007A2BE9"/>
    <w:rsid w:val="007A6E33"/>
    <w:rsid w:val="007A711B"/>
    <w:rsid w:val="007C13A1"/>
    <w:rsid w:val="007D6155"/>
    <w:rsid w:val="007D7E47"/>
    <w:rsid w:val="007E1B06"/>
    <w:rsid w:val="00801A61"/>
    <w:rsid w:val="00804A9A"/>
    <w:rsid w:val="0080612C"/>
    <w:rsid w:val="00811598"/>
    <w:rsid w:val="00815C1D"/>
    <w:rsid w:val="00820DAF"/>
    <w:rsid w:val="00821B9C"/>
    <w:rsid w:val="008314B0"/>
    <w:rsid w:val="00836E19"/>
    <w:rsid w:val="00847562"/>
    <w:rsid w:val="008568F8"/>
    <w:rsid w:val="00872E7B"/>
    <w:rsid w:val="00876BC1"/>
    <w:rsid w:val="00890577"/>
    <w:rsid w:val="00892010"/>
    <w:rsid w:val="008A02AB"/>
    <w:rsid w:val="008A0EA0"/>
    <w:rsid w:val="008C2920"/>
    <w:rsid w:val="008F5513"/>
    <w:rsid w:val="008F5BA2"/>
    <w:rsid w:val="00901E89"/>
    <w:rsid w:val="00911ECA"/>
    <w:rsid w:val="0093270D"/>
    <w:rsid w:val="00932CBF"/>
    <w:rsid w:val="00933811"/>
    <w:rsid w:val="0095332E"/>
    <w:rsid w:val="00957721"/>
    <w:rsid w:val="00966A41"/>
    <w:rsid w:val="00987930"/>
    <w:rsid w:val="009A397F"/>
    <w:rsid w:val="009A4A2C"/>
    <w:rsid w:val="009A5F0F"/>
    <w:rsid w:val="009A7F97"/>
    <w:rsid w:val="009B252E"/>
    <w:rsid w:val="009C03DB"/>
    <w:rsid w:val="009D579A"/>
    <w:rsid w:val="009F2962"/>
    <w:rsid w:val="009F5C8B"/>
    <w:rsid w:val="00A17344"/>
    <w:rsid w:val="00A301BC"/>
    <w:rsid w:val="00A42A06"/>
    <w:rsid w:val="00A44CC6"/>
    <w:rsid w:val="00A53F00"/>
    <w:rsid w:val="00A6008F"/>
    <w:rsid w:val="00A87CC9"/>
    <w:rsid w:val="00A9330D"/>
    <w:rsid w:val="00AC5F21"/>
    <w:rsid w:val="00AD513C"/>
    <w:rsid w:val="00AD6CF5"/>
    <w:rsid w:val="00AE2D26"/>
    <w:rsid w:val="00AF5D22"/>
    <w:rsid w:val="00AF5EE1"/>
    <w:rsid w:val="00B05756"/>
    <w:rsid w:val="00B060C6"/>
    <w:rsid w:val="00B1220D"/>
    <w:rsid w:val="00B17AAC"/>
    <w:rsid w:val="00B17D0C"/>
    <w:rsid w:val="00B31B2D"/>
    <w:rsid w:val="00B337B6"/>
    <w:rsid w:val="00BA3493"/>
    <w:rsid w:val="00BB1A6A"/>
    <w:rsid w:val="00BB2A30"/>
    <w:rsid w:val="00BC37DB"/>
    <w:rsid w:val="00BD07AC"/>
    <w:rsid w:val="00BD3271"/>
    <w:rsid w:val="00BE6F85"/>
    <w:rsid w:val="00C005DA"/>
    <w:rsid w:val="00C048C9"/>
    <w:rsid w:val="00C06B17"/>
    <w:rsid w:val="00C11592"/>
    <w:rsid w:val="00C444DE"/>
    <w:rsid w:val="00C466EB"/>
    <w:rsid w:val="00C60D40"/>
    <w:rsid w:val="00C62162"/>
    <w:rsid w:val="00C746C1"/>
    <w:rsid w:val="00C75F1F"/>
    <w:rsid w:val="00C95248"/>
    <w:rsid w:val="00CB090A"/>
    <w:rsid w:val="00CB503E"/>
    <w:rsid w:val="00CC2214"/>
    <w:rsid w:val="00CE1F30"/>
    <w:rsid w:val="00CF0C9D"/>
    <w:rsid w:val="00CF4767"/>
    <w:rsid w:val="00CF63B0"/>
    <w:rsid w:val="00D02AD6"/>
    <w:rsid w:val="00D066F6"/>
    <w:rsid w:val="00D135E1"/>
    <w:rsid w:val="00D13F18"/>
    <w:rsid w:val="00D175AE"/>
    <w:rsid w:val="00D21630"/>
    <w:rsid w:val="00D432C4"/>
    <w:rsid w:val="00D432CB"/>
    <w:rsid w:val="00D51FBC"/>
    <w:rsid w:val="00D62EB8"/>
    <w:rsid w:val="00D70357"/>
    <w:rsid w:val="00D83CB4"/>
    <w:rsid w:val="00D85601"/>
    <w:rsid w:val="00D972F0"/>
    <w:rsid w:val="00DB0982"/>
    <w:rsid w:val="00DB0F1C"/>
    <w:rsid w:val="00DB3A3B"/>
    <w:rsid w:val="00DB4B0B"/>
    <w:rsid w:val="00DC0759"/>
    <w:rsid w:val="00DC38EF"/>
    <w:rsid w:val="00DD3D21"/>
    <w:rsid w:val="00DD72BD"/>
    <w:rsid w:val="00DF2CBF"/>
    <w:rsid w:val="00E00924"/>
    <w:rsid w:val="00E25387"/>
    <w:rsid w:val="00E446DE"/>
    <w:rsid w:val="00E55ED9"/>
    <w:rsid w:val="00E72365"/>
    <w:rsid w:val="00E75019"/>
    <w:rsid w:val="00E821BD"/>
    <w:rsid w:val="00E8675E"/>
    <w:rsid w:val="00E91A0C"/>
    <w:rsid w:val="00E92932"/>
    <w:rsid w:val="00E94085"/>
    <w:rsid w:val="00E96E4F"/>
    <w:rsid w:val="00EC4858"/>
    <w:rsid w:val="00ED23AC"/>
    <w:rsid w:val="00ED2E20"/>
    <w:rsid w:val="00EF0FFE"/>
    <w:rsid w:val="00EF1A27"/>
    <w:rsid w:val="00F07A37"/>
    <w:rsid w:val="00F32097"/>
    <w:rsid w:val="00F52249"/>
    <w:rsid w:val="00F63936"/>
    <w:rsid w:val="00F827C8"/>
    <w:rsid w:val="00FA7BFB"/>
    <w:rsid w:val="00FB319B"/>
    <w:rsid w:val="00FB5134"/>
    <w:rsid w:val="00FC076A"/>
    <w:rsid w:val="00FC7491"/>
    <w:rsid w:val="00FE54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0DAF"/>
  </w:style>
  <w:style w:type="paragraph" w:styleId="Titolo1">
    <w:name w:val="heading 1"/>
    <w:basedOn w:val="Normale"/>
    <w:next w:val="Normale"/>
    <w:link w:val="Titolo1Carattere"/>
    <w:uiPriority w:val="9"/>
    <w:qFormat/>
    <w:rsid w:val="00CF63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E2538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E25387"/>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E253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F7A9E"/>
    <w:rPr>
      <w:color w:val="00FF00"/>
      <w:u w:val="single"/>
    </w:rPr>
  </w:style>
  <w:style w:type="paragraph" w:customStyle="1" w:styleId="style721">
    <w:name w:val="style721"/>
    <w:basedOn w:val="Normale"/>
    <w:rsid w:val="000F7A9E"/>
    <w:pPr>
      <w:spacing w:before="100" w:beforeAutospacing="1" w:after="100" w:afterAutospacing="1" w:line="240" w:lineRule="auto"/>
      <w:jc w:val="center"/>
    </w:pPr>
    <w:rPr>
      <w:rFonts w:ascii="Times New Roman" w:eastAsia="Times New Roman" w:hAnsi="Times New Roman" w:cs="Times New Roman"/>
      <w:color w:val="FFFFFF"/>
      <w:sz w:val="36"/>
      <w:szCs w:val="36"/>
      <w:lang w:eastAsia="it-IT"/>
    </w:rPr>
  </w:style>
  <w:style w:type="character" w:customStyle="1" w:styleId="style4261">
    <w:name w:val="style4261"/>
    <w:basedOn w:val="Carpredefinitoparagrafo"/>
    <w:rsid w:val="000F7A9E"/>
    <w:rPr>
      <w:color w:val="99CCFF"/>
    </w:rPr>
  </w:style>
  <w:style w:type="character" w:customStyle="1" w:styleId="style3201">
    <w:name w:val="style3201"/>
    <w:basedOn w:val="Carpredefinitoparagrafo"/>
    <w:rsid w:val="000F7A9E"/>
    <w:rPr>
      <w:color w:val="00FF00"/>
    </w:rPr>
  </w:style>
  <w:style w:type="character" w:customStyle="1" w:styleId="style2791">
    <w:name w:val="style2791"/>
    <w:basedOn w:val="Carpredefinitoparagrafo"/>
    <w:rsid w:val="000F7A9E"/>
    <w:rPr>
      <w:color w:val="00FFFF"/>
    </w:rPr>
  </w:style>
  <w:style w:type="character" w:styleId="Enfasigrassetto">
    <w:name w:val="Strong"/>
    <w:basedOn w:val="Carpredefinitoparagrafo"/>
    <w:uiPriority w:val="22"/>
    <w:qFormat/>
    <w:rsid w:val="000F7A9E"/>
    <w:rPr>
      <w:b/>
      <w:bCs/>
    </w:rPr>
  </w:style>
  <w:style w:type="character" w:customStyle="1" w:styleId="style5081">
    <w:name w:val="style5081"/>
    <w:basedOn w:val="Carpredefinitoparagrafo"/>
    <w:rsid w:val="000F7A9E"/>
    <w:rPr>
      <w:color w:val="00FF00"/>
      <w:sz w:val="84"/>
      <w:szCs w:val="84"/>
    </w:rPr>
  </w:style>
  <w:style w:type="character" w:styleId="Enfasicorsivo">
    <w:name w:val="Emphasis"/>
    <w:basedOn w:val="Carpredefinitoparagrafo"/>
    <w:uiPriority w:val="20"/>
    <w:qFormat/>
    <w:rsid w:val="000F7A9E"/>
    <w:rPr>
      <w:i/>
      <w:iCs/>
    </w:rPr>
  </w:style>
  <w:style w:type="table" w:styleId="Grigliatabella">
    <w:name w:val="Table Grid"/>
    <w:basedOn w:val="Tabellanormale"/>
    <w:uiPriority w:val="59"/>
    <w:rsid w:val="00E821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D32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D3271"/>
    <w:rPr>
      <w:rFonts w:ascii="Tahoma" w:hAnsi="Tahoma" w:cs="Tahoma"/>
      <w:sz w:val="16"/>
      <w:szCs w:val="16"/>
    </w:rPr>
  </w:style>
  <w:style w:type="paragraph" w:styleId="Paragrafoelenco">
    <w:name w:val="List Paragraph"/>
    <w:basedOn w:val="Normale"/>
    <w:uiPriority w:val="34"/>
    <w:qFormat/>
    <w:rsid w:val="002F3520"/>
    <w:pPr>
      <w:ind w:left="720"/>
      <w:contextualSpacing/>
    </w:pPr>
  </w:style>
  <w:style w:type="paragraph" w:styleId="NormaleWeb">
    <w:name w:val="Normal (Web)"/>
    <w:basedOn w:val="Normale"/>
    <w:uiPriority w:val="99"/>
    <w:unhideWhenUsed/>
    <w:rsid w:val="00E253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E2538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E25387"/>
    <w:rPr>
      <w:rFonts w:ascii="Times New Roman" w:eastAsia="Times New Roman" w:hAnsi="Times New Roman" w:cs="Times New Roman"/>
      <w:b/>
      <w:bCs/>
      <w:sz w:val="27"/>
      <w:szCs w:val="27"/>
      <w:lang w:eastAsia="it-IT"/>
    </w:rPr>
  </w:style>
  <w:style w:type="character" w:styleId="Collegamentovisitato">
    <w:name w:val="FollowedHyperlink"/>
    <w:basedOn w:val="Carpredefinitoparagrafo"/>
    <w:uiPriority w:val="99"/>
    <w:semiHidden/>
    <w:unhideWhenUsed/>
    <w:rsid w:val="00E25387"/>
    <w:rPr>
      <w:color w:val="800080"/>
      <w:u w:val="single"/>
    </w:rPr>
  </w:style>
  <w:style w:type="character" w:styleId="CitazioneHTML">
    <w:name w:val="HTML Cite"/>
    <w:basedOn w:val="Carpredefinitoparagrafo"/>
    <w:uiPriority w:val="99"/>
    <w:semiHidden/>
    <w:unhideWhenUsed/>
    <w:rsid w:val="00E25387"/>
    <w:rPr>
      <w:i/>
      <w:iCs/>
    </w:rPr>
  </w:style>
  <w:style w:type="character" w:customStyle="1" w:styleId="toctogglespan">
    <w:name w:val="toctogglespan"/>
    <w:basedOn w:val="Carpredefinitoparagrafo"/>
    <w:rsid w:val="00E25387"/>
  </w:style>
  <w:style w:type="character" w:customStyle="1" w:styleId="tocnumber">
    <w:name w:val="tocnumber"/>
    <w:basedOn w:val="Carpredefinitoparagrafo"/>
    <w:rsid w:val="00E25387"/>
  </w:style>
  <w:style w:type="character" w:customStyle="1" w:styleId="toctext">
    <w:name w:val="toctext"/>
    <w:basedOn w:val="Carpredefinitoparagrafo"/>
    <w:rsid w:val="00E25387"/>
  </w:style>
  <w:style w:type="character" w:customStyle="1" w:styleId="mw-headline">
    <w:name w:val="mw-headline"/>
    <w:basedOn w:val="Carpredefinitoparagrafo"/>
    <w:rsid w:val="00E25387"/>
  </w:style>
  <w:style w:type="character" w:customStyle="1" w:styleId="mw-editsection">
    <w:name w:val="mw-editsection"/>
    <w:basedOn w:val="Carpredefinitoparagrafo"/>
    <w:rsid w:val="00E25387"/>
  </w:style>
  <w:style w:type="character" w:customStyle="1" w:styleId="mw-editsection-bracket">
    <w:name w:val="mw-editsection-bracket"/>
    <w:basedOn w:val="Carpredefinitoparagrafo"/>
    <w:rsid w:val="00E25387"/>
  </w:style>
  <w:style w:type="character" w:customStyle="1" w:styleId="mw-editsection-divider">
    <w:name w:val="mw-editsection-divider"/>
    <w:basedOn w:val="Carpredefinitoparagrafo"/>
    <w:rsid w:val="00E25387"/>
  </w:style>
  <w:style w:type="character" w:customStyle="1" w:styleId="font08">
    <w:name w:val="font08"/>
    <w:basedOn w:val="Carpredefinitoparagrafo"/>
    <w:rsid w:val="00E25387"/>
  </w:style>
  <w:style w:type="character" w:customStyle="1" w:styleId="Titolo4Carattere">
    <w:name w:val="Titolo 4 Carattere"/>
    <w:basedOn w:val="Carpredefinitoparagrafo"/>
    <w:link w:val="Titolo4"/>
    <w:uiPriority w:val="9"/>
    <w:semiHidden/>
    <w:rsid w:val="00E25387"/>
    <w:rPr>
      <w:rFonts w:asciiTheme="majorHAnsi" w:eastAsiaTheme="majorEastAsia" w:hAnsiTheme="majorHAnsi" w:cstheme="majorBidi"/>
      <w:b/>
      <w:bCs/>
      <w:i/>
      <w:iCs/>
      <w:color w:val="4F81BD" w:themeColor="accent1"/>
    </w:rPr>
  </w:style>
  <w:style w:type="character" w:customStyle="1" w:styleId="value">
    <w:name w:val="value"/>
    <w:basedOn w:val="Carpredefinitoparagrafo"/>
    <w:rsid w:val="00216701"/>
  </w:style>
  <w:style w:type="character" w:customStyle="1" w:styleId="label">
    <w:name w:val="label"/>
    <w:basedOn w:val="Carpredefinitoparagrafo"/>
    <w:rsid w:val="00216701"/>
  </w:style>
  <w:style w:type="character" w:customStyle="1" w:styleId="article-subtitle">
    <w:name w:val="article-subtitle"/>
    <w:basedOn w:val="Carpredefinitoparagrafo"/>
    <w:rsid w:val="00DD3D21"/>
  </w:style>
  <w:style w:type="character" w:customStyle="1" w:styleId="article-author">
    <w:name w:val="article-author"/>
    <w:basedOn w:val="Carpredefinitoparagrafo"/>
    <w:rsid w:val="00DD3D21"/>
  </w:style>
  <w:style w:type="character" w:customStyle="1" w:styleId="article-imagetext">
    <w:name w:val="article-imagetext"/>
    <w:basedOn w:val="Carpredefinitoparagrafo"/>
    <w:rsid w:val="00DD3D21"/>
  </w:style>
  <w:style w:type="paragraph" w:customStyle="1" w:styleId="sfondochiaro">
    <w:name w:val="sfondochiaro"/>
    <w:basedOn w:val="Normale"/>
    <w:rsid w:val="00872E7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CF63B0"/>
    <w:rPr>
      <w:rFonts w:asciiTheme="majorHAnsi" w:eastAsiaTheme="majorEastAsia" w:hAnsiTheme="majorHAnsi" w:cstheme="majorBidi"/>
      <w:b/>
      <w:bCs/>
      <w:color w:val="365F91" w:themeColor="accent1" w:themeShade="BF"/>
      <w:sz w:val="28"/>
      <w:szCs w:val="28"/>
    </w:rPr>
  </w:style>
  <w:style w:type="character" w:customStyle="1" w:styleId="screen-reader-text">
    <w:name w:val="screen-reader-text"/>
    <w:basedOn w:val="Carpredefinitoparagrafo"/>
    <w:rsid w:val="00CF63B0"/>
  </w:style>
  <w:style w:type="character" w:customStyle="1" w:styleId="current">
    <w:name w:val="current"/>
    <w:basedOn w:val="Carpredefinitoparagrafo"/>
    <w:rsid w:val="00CF63B0"/>
  </w:style>
  <w:style w:type="character" w:customStyle="1" w:styleId="blcateg">
    <w:name w:val="bl_categ"/>
    <w:basedOn w:val="Carpredefinitoparagrafo"/>
    <w:rsid w:val="00CF63B0"/>
  </w:style>
  <w:style w:type="character" w:customStyle="1" w:styleId="breadcrumb">
    <w:name w:val="breadcrumb"/>
    <w:basedOn w:val="Carpredefinitoparagrafo"/>
    <w:rsid w:val="00CF63B0"/>
  </w:style>
  <w:style w:type="character" w:customStyle="1" w:styleId="chevron">
    <w:name w:val="chevron"/>
    <w:basedOn w:val="Carpredefinitoparagrafo"/>
    <w:rsid w:val="00CF63B0"/>
  </w:style>
  <w:style w:type="character" w:customStyle="1" w:styleId="coordinates">
    <w:name w:val="coordinates"/>
    <w:basedOn w:val="Carpredefinitoparagrafo"/>
    <w:rsid w:val="00CF63B0"/>
  </w:style>
  <w:style w:type="character" w:customStyle="1" w:styleId="text-uppercase">
    <w:name w:val="text-uppercase"/>
    <w:basedOn w:val="Carpredefinitoparagrafo"/>
    <w:rsid w:val="00901E89"/>
  </w:style>
  <w:style w:type="character" w:customStyle="1" w:styleId="polytonic">
    <w:name w:val="polytonic"/>
    <w:basedOn w:val="Carpredefinitoparagrafo"/>
    <w:rsid w:val="00901E89"/>
  </w:style>
</w:styles>
</file>

<file path=word/webSettings.xml><?xml version="1.0" encoding="utf-8"?>
<w:webSettings xmlns:r="http://schemas.openxmlformats.org/officeDocument/2006/relationships" xmlns:w="http://schemas.openxmlformats.org/wordprocessingml/2006/main">
  <w:divs>
    <w:div w:id="245843653">
      <w:bodyDiv w:val="1"/>
      <w:marLeft w:val="0"/>
      <w:marRight w:val="0"/>
      <w:marTop w:val="0"/>
      <w:marBottom w:val="0"/>
      <w:divBdr>
        <w:top w:val="none" w:sz="0" w:space="0" w:color="auto"/>
        <w:left w:val="none" w:sz="0" w:space="0" w:color="auto"/>
        <w:bottom w:val="none" w:sz="0" w:space="0" w:color="auto"/>
        <w:right w:val="none" w:sz="0" w:space="0" w:color="auto"/>
      </w:divBdr>
    </w:div>
    <w:div w:id="253635007">
      <w:bodyDiv w:val="1"/>
      <w:marLeft w:val="0"/>
      <w:marRight w:val="0"/>
      <w:marTop w:val="0"/>
      <w:marBottom w:val="0"/>
      <w:divBdr>
        <w:top w:val="none" w:sz="0" w:space="0" w:color="auto"/>
        <w:left w:val="none" w:sz="0" w:space="0" w:color="auto"/>
        <w:bottom w:val="none" w:sz="0" w:space="0" w:color="auto"/>
        <w:right w:val="none" w:sz="0" w:space="0" w:color="auto"/>
      </w:divBdr>
      <w:divsChild>
        <w:div w:id="367684919">
          <w:marLeft w:val="0"/>
          <w:marRight w:val="0"/>
          <w:marTop w:val="0"/>
          <w:marBottom w:val="0"/>
          <w:divBdr>
            <w:top w:val="none" w:sz="0" w:space="0" w:color="auto"/>
            <w:left w:val="none" w:sz="0" w:space="0" w:color="auto"/>
            <w:bottom w:val="none" w:sz="0" w:space="0" w:color="auto"/>
            <w:right w:val="none" w:sz="0" w:space="0" w:color="auto"/>
          </w:divBdr>
        </w:div>
      </w:divsChild>
    </w:div>
    <w:div w:id="317880102">
      <w:bodyDiv w:val="1"/>
      <w:marLeft w:val="0"/>
      <w:marRight w:val="0"/>
      <w:marTop w:val="0"/>
      <w:marBottom w:val="0"/>
      <w:divBdr>
        <w:top w:val="none" w:sz="0" w:space="0" w:color="auto"/>
        <w:left w:val="none" w:sz="0" w:space="0" w:color="auto"/>
        <w:bottom w:val="none" w:sz="0" w:space="0" w:color="auto"/>
        <w:right w:val="none" w:sz="0" w:space="0" w:color="auto"/>
      </w:divBdr>
      <w:divsChild>
        <w:div w:id="418021286">
          <w:marLeft w:val="0"/>
          <w:marRight w:val="0"/>
          <w:marTop w:val="0"/>
          <w:marBottom w:val="0"/>
          <w:divBdr>
            <w:top w:val="none" w:sz="0" w:space="0" w:color="auto"/>
            <w:left w:val="none" w:sz="0" w:space="0" w:color="auto"/>
            <w:bottom w:val="single" w:sz="6" w:space="0" w:color="838383"/>
            <w:right w:val="none" w:sz="0" w:space="0" w:color="auto"/>
          </w:divBdr>
        </w:div>
        <w:div w:id="600526247">
          <w:marLeft w:val="0"/>
          <w:marRight w:val="0"/>
          <w:marTop w:val="0"/>
          <w:marBottom w:val="0"/>
          <w:divBdr>
            <w:top w:val="none" w:sz="0" w:space="0" w:color="auto"/>
            <w:left w:val="none" w:sz="0" w:space="0" w:color="auto"/>
            <w:bottom w:val="single" w:sz="6" w:space="0" w:color="838383"/>
            <w:right w:val="none" w:sz="0" w:space="0" w:color="auto"/>
          </w:divBdr>
        </w:div>
        <w:div w:id="248125043">
          <w:marLeft w:val="0"/>
          <w:marRight w:val="0"/>
          <w:marTop w:val="0"/>
          <w:marBottom w:val="0"/>
          <w:divBdr>
            <w:top w:val="none" w:sz="0" w:space="0" w:color="auto"/>
            <w:left w:val="none" w:sz="0" w:space="0" w:color="auto"/>
            <w:bottom w:val="single" w:sz="6" w:space="0" w:color="838383"/>
            <w:right w:val="none" w:sz="0" w:space="0" w:color="auto"/>
          </w:divBdr>
        </w:div>
        <w:div w:id="1093093732">
          <w:marLeft w:val="0"/>
          <w:marRight w:val="0"/>
          <w:marTop w:val="0"/>
          <w:marBottom w:val="0"/>
          <w:divBdr>
            <w:top w:val="none" w:sz="0" w:space="0" w:color="auto"/>
            <w:left w:val="none" w:sz="0" w:space="0" w:color="auto"/>
            <w:bottom w:val="single" w:sz="6" w:space="0" w:color="838383"/>
            <w:right w:val="none" w:sz="0" w:space="0" w:color="auto"/>
          </w:divBdr>
        </w:div>
      </w:divsChild>
    </w:div>
    <w:div w:id="402602927">
      <w:bodyDiv w:val="1"/>
      <w:marLeft w:val="0"/>
      <w:marRight w:val="0"/>
      <w:marTop w:val="0"/>
      <w:marBottom w:val="0"/>
      <w:divBdr>
        <w:top w:val="none" w:sz="0" w:space="0" w:color="auto"/>
        <w:left w:val="none" w:sz="0" w:space="0" w:color="auto"/>
        <w:bottom w:val="none" w:sz="0" w:space="0" w:color="auto"/>
        <w:right w:val="none" w:sz="0" w:space="0" w:color="auto"/>
      </w:divBdr>
      <w:divsChild>
        <w:div w:id="1692605614">
          <w:marLeft w:val="0"/>
          <w:marRight w:val="0"/>
          <w:marTop w:val="0"/>
          <w:marBottom w:val="133"/>
          <w:divBdr>
            <w:top w:val="none" w:sz="0" w:space="0" w:color="auto"/>
            <w:left w:val="none" w:sz="0" w:space="0" w:color="auto"/>
            <w:bottom w:val="none" w:sz="0" w:space="0" w:color="auto"/>
            <w:right w:val="none" w:sz="0" w:space="0" w:color="auto"/>
          </w:divBdr>
        </w:div>
        <w:div w:id="1230767785">
          <w:marLeft w:val="0"/>
          <w:marRight w:val="0"/>
          <w:marTop w:val="0"/>
          <w:marBottom w:val="240"/>
          <w:divBdr>
            <w:top w:val="none" w:sz="0" w:space="0" w:color="auto"/>
            <w:left w:val="none" w:sz="0" w:space="0" w:color="auto"/>
            <w:bottom w:val="none" w:sz="0" w:space="0" w:color="auto"/>
            <w:right w:val="none" w:sz="0" w:space="0" w:color="auto"/>
          </w:divBdr>
          <w:divsChild>
            <w:div w:id="1435173789">
              <w:marLeft w:val="0"/>
              <w:marRight w:val="0"/>
              <w:marTop w:val="0"/>
              <w:marBottom w:val="240"/>
              <w:divBdr>
                <w:top w:val="none" w:sz="0" w:space="0" w:color="auto"/>
                <w:left w:val="none" w:sz="0" w:space="0" w:color="auto"/>
                <w:bottom w:val="none" w:sz="0" w:space="0" w:color="auto"/>
                <w:right w:val="none" w:sz="0" w:space="0" w:color="auto"/>
              </w:divBdr>
            </w:div>
            <w:div w:id="768038526">
              <w:marLeft w:val="0"/>
              <w:marRight w:val="0"/>
              <w:marTop w:val="0"/>
              <w:marBottom w:val="0"/>
              <w:divBdr>
                <w:top w:val="none" w:sz="0" w:space="0" w:color="auto"/>
                <w:left w:val="none" w:sz="0" w:space="0" w:color="auto"/>
                <w:bottom w:val="none" w:sz="0" w:space="0" w:color="auto"/>
                <w:right w:val="none" w:sz="0" w:space="0" w:color="auto"/>
              </w:divBdr>
              <w:divsChild>
                <w:div w:id="840393269">
                  <w:marLeft w:val="0"/>
                  <w:marRight w:val="0"/>
                  <w:marTop w:val="0"/>
                  <w:marBottom w:val="0"/>
                  <w:divBdr>
                    <w:top w:val="none" w:sz="0" w:space="0" w:color="auto"/>
                    <w:left w:val="none" w:sz="0" w:space="0" w:color="auto"/>
                    <w:bottom w:val="none" w:sz="0" w:space="0" w:color="auto"/>
                    <w:right w:val="none" w:sz="0" w:space="0" w:color="auto"/>
                  </w:divBdr>
                </w:div>
              </w:divsChild>
            </w:div>
            <w:div w:id="1023747433">
              <w:marLeft w:val="0"/>
              <w:marRight w:val="0"/>
              <w:marTop w:val="0"/>
              <w:marBottom w:val="0"/>
              <w:divBdr>
                <w:top w:val="none" w:sz="0" w:space="0" w:color="auto"/>
                <w:left w:val="none" w:sz="0" w:space="0" w:color="auto"/>
                <w:bottom w:val="none" w:sz="0" w:space="0" w:color="auto"/>
                <w:right w:val="none" w:sz="0" w:space="0" w:color="auto"/>
              </w:divBdr>
            </w:div>
            <w:div w:id="1380596290">
              <w:marLeft w:val="0"/>
              <w:marRight w:val="0"/>
              <w:marTop w:val="0"/>
              <w:marBottom w:val="0"/>
              <w:divBdr>
                <w:top w:val="none" w:sz="0" w:space="0" w:color="auto"/>
                <w:left w:val="none" w:sz="0" w:space="0" w:color="auto"/>
                <w:bottom w:val="none" w:sz="0" w:space="0" w:color="auto"/>
                <w:right w:val="none" w:sz="0" w:space="0" w:color="auto"/>
              </w:divBdr>
              <w:divsChild>
                <w:div w:id="1111051081">
                  <w:marLeft w:val="0"/>
                  <w:marRight w:val="0"/>
                  <w:marTop w:val="0"/>
                  <w:marBottom w:val="0"/>
                  <w:divBdr>
                    <w:top w:val="none" w:sz="0" w:space="0" w:color="auto"/>
                    <w:left w:val="none" w:sz="0" w:space="0" w:color="auto"/>
                    <w:bottom w:val="none" w:sz="0" w:space="0" w:color="auto"/>
                    <w:right w:val="none" w:sz="0" w:space="0" w:color="auto"/>
                  </w:divBdr>
                </w:div>
              </w:divsChild>
            </w:div>
            <w:div w:id="21062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97">
      <w:bodyDiv w:val="1"/>
      <w:marLeft w:val="0"/>
      <w:marRight w:val="0"/>
      <w:marTop w:val="0"/>
      <w:marBottom w:val="0"/>
      <w:divBdr>
        <w:top w:val="none" w:sz="0" w:space="0" w:color="auto"/>
        <w:left w:val="none" w:sz="0" w:space="0" w:color="auto"/>
        <w:bottom w:val="none" w:sz="0" w:space="0" w:color="auto"/>
        <w:right w:val="none" w:sz="0" w:space="0" w:color="auto"/>
      </w:divBdr>
    </w:div>
    <w:div w:id="887956995">
      <w:bodyDiv w:val="1"/>
      <w:marLeft w:val="0"/>
      <w:marRight w:val="0"/>
      <w:marTop w:val="0"/>
      <w:marBottom w:val="0"/>
      <w:divBdr>
        <w:top w:val="none" w:sz="0" w:space="0" w:color="auto"/>
        <w:left w:val="none" w:sz="0" w:space="0" w:color="auto"/>
        <w:bottom w:val="none" w:sz="0" w:space="0" w:color="auto"/>
        <w:right w:val="none" w:sz="0" w:space="0" w:color="auto"/>
      </w:divBdr>
    </w:div>
    <w:div w:id="898857638">
      <w:bodyDiv w:val="1"/>
      <w:marLeft w:val="0"/>
      <w:marRight w:val="0"/>
      <w:marTop w:val="0"/>
      <w:marBottom w:val="0"/>
      <w:divBdr>
        <w:top w:val="none" w:sz="0" w:space="0" w:color="auto"/>
        <w:left w:val="none" w:sz="0" w:space="0" w:color="auto"/>
        <w:bottom w:val="none" w:sz="0" w:space="0" w:color="auto"/>
        <w:right w:val="none" w:sz="0" w:space="0" w:color="auto"/>
      </w:divBdr>
      <w:divsChild>
        <w:div w:id="50548350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66762089">
      <w:bodyDiv w:val="1"/>
      <w:marLeft w:val="0"/>
      <w:marRight w:val="0"/>
      <w:marTop w:val="0"/>
      <w:marBottom w:val="0"/>
      <w:divBdr>
        <w:top w:val="none" w:sz="0" w:space="0" w:color="auto"/>
        <w:left w:val="none" w:sz="0" w:space="0" w:color="auto"/>
        <w:bottom w:val="none" w:sz="0" w:space="0" w:color="auto"/>
        <w:right w:val="none" w:sz="0" w:space="0" w:color="auto"/>
      </w:divBdr>
    </w:div>
    <w:div w:id="1150290226">
      <w:bodyDiv w:val="1"/>
      <w:marLeft w:val="0"/>
      <w:marRight w:val="0"/>
      <w:marTop w:val="150"/>
      <w:marBottom w:val="150"/>
      <w:divBdr>
        <w:top w:val="none" w:sz="0" w:space="0" w:color="auto"/>
        <w:left w:val="none" w:sz="0" w:space="0" w:color="auto"/>
        <w:bottom w:val="none" w:sz="0" w:space="0" w:color="auto"/>
        <w:right w:val="none" w:sz="0" w:space="0" w:color="auto"/>
      </w:divBdr>
    </w:div>
    <w:div w:id="1203907229">
      <w:bodyDiv w:val="1"/>
      <w:marLeft w:val="0"/>
      <w:marRight w:val="0"/>
      <w:marTop w:val="0"/>
      <w:marBottom w:val="0"/>
      <w:divBdr>
        <w:top w:val="none" w:sz="0" w:space="0" w:color="auto"/>
        <w:left w:val="none" w:sz="0" w:space="0" w:color="auto"/>
        <w:bottom w:val="none" w:sz="0" w:space="0" w:color="auto"/>
        <w:right w:val="none" w:sz="0" w:space="0" w:color="auto"/>
      </w:divBdr>
      <w:divsChild>
        <w:div w:id="347022627">
          <w:marLeft w:val="0"/>
          <w:marRight w:val="0"/>
          <w:marTop w:val="600"/>
          <w:marBottom w:val="600"/>
          <w:divBdr>
            <w:top w:val="none" w:sz="0" w:space="0" w:color="auto"/>
            <w:left w:val="none" w:sz="0" w:space="0" w:color="auto"/>
            <w:bottom w:val="none" w:sz="0" w:space="0" w:color="auto"/>
            <w:right w:val="none" w:sz="0" w:space="0" w:color="auto"/>
          </w:divBdr>
          <w:divsChild>
            <w:div w:id="820463214">
              <w:marLeft w:val="0"/>
              <w:marRight w:val="0"/>
              <w:marTop w:val="0"/>
              <w:marBottom w:val="450"/>
              <w:divBdr>
                <w:top w:val="none" w:sz="0" w:space="0" w:color="auto"/>
                <w:left w:val="none" w:sz="0" w:space="0" w:color="auto"/>
                <w:bottom w:val="none" w:sz="0" w:space="0" w:color="auto"/>
                <w:right w:val="none" w:sz="0" w:space="0" w:color="auto"/>
              </w:divBdr>
              <w:divsChild>
                <w:div w:id="1310473278">
                  <w:marLeft w:val="0"/>
                  <w:marRight w:val="0"/>
                  <w:marTop w:val="0"/>
                  <w:marBottom w:val="0"/>
                  <w:divBdr>
                    <w:top w:val="none" w:sz="0" w:space="0" w:color="auto"/>
                    <w:left w:val="none" w:sz="0" w:space="0" w:color="auto"/>
                    <w:bottom w:val="none" w:sz="0" w:space="0" w:color="auto"/>
                    <w:right w:val="none" w:sz="0" w:space="0" w:color="auto"/>
                  </w:divBdr>
                  <w:divsChild>
                    <w:div w:id="2091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11054">
          <w:marLeft w:val="0"/>
          <w:marRight w:val="0"/>
          <w:marTop w:val="375"/>
          <w:marBottom w:val="675"/>
          <w:divBdr>
            <w:top w:val="none" w:sz="0" w:space="0" w:color="auto"/>
            <w:left w:val="none" w:sz="0" w:space="0" w:color="auto"/>
            <w:bottom w:val="none" w:sz="0" w:space="0" w:color="auto"/>
            <w:right w:val="none" w:sz="0" w:space="0" w:color="auto"/>
          </w:divBdr>
          <w:divsChild>
            <w:div w:id="840391985">
              <w:marLeft w:val="0"/>
              <w:marRight w:val="0"/>
              <w:marTop w:val="0"/>
              <w:marBottom w:val="0"/>
              <w:divBdr>
                <w:top w:val="single" w:sz="18" w:space="5" w:color="3E3F3E"/>
                <w:left w:val="none" w:sz="0" w:space="0" w:color="auto"/>
                <w:bottom w:val="single" w:sz="6" w:space="5" w:color="6E6F6E"/>
                <w:right w:val="none" w:sz="0" w:space="0" w:color="auto"/>
              </w:divBdr>
            </w:div>
          </w:divsChild>
        </w:div>
      </w:divsChild>
    </w:div>
    <w:div w:id="1261835651">
      <w:bodyDiv w:val="1"/>
      <w:marLeft w:val="0"/>
      <w:marRight w:val="0"/>
      <w:marTop w:val="0"/>
      <w:marBottom w:val="0"/>
      <w:divBdr>
        <w:top w:val="none" w:sz="0" w:space="0" w:color="auto"/>
        <w:left w:val="none" w:sz="0" w:space="0" w:color="auto"/>
        <w:bottom w:val="none" w:sz="0" w:space="0" w:color="auto"/>
        <w:right w:val="none" w:sz="0" w:space="0" w:color="auto"/>
      </w:divBdr>
    </w:div>
    <w:div w:id="1326594387">
      <w:bodyDiv w:val="1"/>
      <w:marLeft w:val="0"/>
      <w:marRight w:val="0"/>
      <w:marTop w:val="0"/>
      <w:marBottom w:val="0"/>
      <w:divBdr>
        <w:top w:val="none" w:sz="0" w:space="0" w:color="auto"/>
        <w:left w:val="none" w:sz="0" w:space="0" w:color="auto"/>
        <w:bottom w:val="none" w:sz="0" w:space="0" w:color="auto"/>
        <w:right w:val="none" w:sz="0" w:space="0" w:color="auto"/>
      </w:divBdr>
      <w:divsChild>
        <w:div w:id="58359668">
          <w:marLeft w:val="0"/>
          <w:marRight w:val="0"/>
          <w:marTop w:val="0"/>
          <w:marBottom w:val="0"/>
          <w:divBdr>
            <w:top w:val="none" w:sz="0" w:space="0" w:color="auto"/>
            <w:left w:val="none" w:sz="0" w:space="0" w:color="auto"/>
            <w:bottom w:val="none" w:sz="0" w:space="0" w:color="auto"/>
            <w:right w:val="none" w:sz="0" w:space="0" w:color="auto"/>
          </w:divBdr>
        </w:div>
        <w:div w:id="826214326">
          <w:marLeft w:val="0"/>
          <w:marRight w:val="150"/>
          <w:marTop w:val="267"/>
          <w:marBottom w:val="133"/>
          <w:divBdr>
            <w:top w:val="none" w:sz="0" w:space="0" w:color="auto"/>
            <w:left w:val="none" w:sz="0" w:space="0" w:color="auto"/>
            <w:bottom w:val="none" w:sz="0" w:space="0" w:color="auto"/>
            <w:right w:val="none" w:sz="0" w:space="0" w:color="auto"/>
          </w:divBdr>
          <w:divsChild>
            <w:div w:id="599876080">
              <w:marLeft w:val="0"/>
              <w:marRight w:val="0"/>
              <w:marTop w:val="0"/>
              <w:marBottom w:val="0"/>
              <w:divBdr>
                <w:top w:val="none" w:sz="0" w:space="0" w:color="auto"/>
                <w:left w:val="none" w:sz="0" w:space="0" w:color="auto"/>
                <w:bottom w:val="none" w:sz="0" w:space="0" w:color="auto"/>
                <w:right w:val="none" w:sz="0" w:space="0" w:color="auto"/>
              </w:divBdr>
            </w:div>
            <w:div w:id="2144886695">
              <w:marLeft w:val="0"/>
              <w:marRight w:val="0"/>
              <w:marTop w:val="0"/>
              <w:marBottom w:val="0"/>
              <w:divBdr>
                <w:top w:val="none" w:sz="0" w:space="0" w:color="auto"/>
                <w:left w:val="none" w:sz="0" w:space="0" w:color="auto"/>
                <w:bottom w:val="none" w:sz="0" w:space="0" w:color="auto"/>
                <w:right w:val="none" w:sz="0" w:space="0" w:color="auto"/>
              </w:divBdr>
              <w:divsChild>
                <w:div w:id="951858219">
                  <w:marLeft w:val="0"/>
                  <w:marRight w:val="0"/>
                  <w:marTop w:val="0"/>
                  <w:marBottom w:val="67"/>
                  <w:divBdr>
                    <w:top w:val="none" w:sz="0" w:space="0" w:color="auto"/>
                    <w:left w:val="none" w:sz="0" w:space="0" w:color="auto"/>
                    <w:bottom w:val="none" w:sz="0" w:space="0" w:color="auto"/>
                    <w:right w:val="none" w:sz="0" w:space="0" w:color="auto"/>
                  </w:divBdr>
                  <w:divsChild>
                    <w:div w:id="1758283956">
                      <w:marLeft w:val="0"/>
                      <w:marRight w:val="0"/>
                      <w:marTop w:val="0"/>
                      <w:marBottom w:val="0"/>
                      <w:divBdr>
                        <w:top w:val="none" w:sz="0" w:space="0" w:color="auto"/>
                        <w:left w:val="none" w:sz="0" w:space="0" w:color="auto"/>
                        <w:bottom w:val="none" w:sz="0" w:space="0" w:color="auto"/>
                        <w:right w:val="none" w:sz="0" w:space="0" w:color="auto"/>
                      </w:divBdr>
                      <w:divsChild>
                        <w:div w:id="1528518848">
                          <w:marLeft w:val="0"/>
                          <w:marRight w:val="0"/>
                          <w:marTop w:val="0"/>
                          <w:marBottom w:val="0"/>
                          <w:divBdr>
                            <w:top w:val="none" w:sz="0" w:space="0" w:color="auto"/>
                            <w:left w:val="none" w:sz="0" w:space="0" w:color="auto"/>
                            <w:bottom w:val="none" w:sz="0" w:space="0" w:color="auto"/>
                            <w:right w:val="none" w:sz="0" w:space="0" w:color="auto"/>
                          </w:divBdr>
                          <w:divsChild>
                            <w:div w:id="1664777860">
                              <w:marLeft w:val="0"/>
                              <w:marRight w:val="0"/>
                              <w:marTop w:val="0"/>
                              <w:marBottom w:val="0"/>
                              <w:divBdr>
                                <w:top w:val="none" w:sz="0" w:space="0" w:color="auto"/>
                                <w:left w:val="none" w:sz="0" w:space="0" w:color="auto"/>
                                <w:bottom w:val="none" w:sz="0" w:space="0" w:color="auto"/>
                                <w:right w:val="none" w:sz="0" w:space="0" w:color="auto"/>
                              </w:divBdr>
                            </w:div>
                            <w:div w:id="555122112">
                              <w:marLeft w:val="0"/>
                              <w:marRight w:val="0"/>
                              <w:marTop w:val="0"/>
                              <w:marBottom w:val="0"/>
                              <w:divBdr>
                                <w:top w:val="none" w:sz="0" w:space="0" w:color="auto"/>
                                <w:left w:val="none" w:sz="0" w:space="0" w:color="auto"/>
                                <w:bottom w:val="none" w:sz="0" w:space="0" w:color="auto"/>
                                <w:right w:val="none" w:sz="0" w:space="0" w:color="auto"/>
                              </w:divBdr>
                              <w:divsChild>
                                <w:div w:id="2021269864">
                                  <w:marLeft w:val="0"/>
                                  <w:marRight w:val="0"/>
                                  <w:marTop w:val="0"/>
                                  <w:marBottom w:val="0"/>
                                  <w:divBdr>
                                    <w:top w:val="single" w:sz="2" w:space="0" w:color="A8A8A8"/>
                                    <w:left w:val="single" w:sz="2" w:space="0" w:color="A8A8A8"/>
                                    <w:bottom w:val="single" w:sz="2" w:space="0" w:color="A8A8A8"/>
                                    <w:right w:val="single" w:sz="2" w:space="0" w:color="A8A8A8"/>
                                  </w:divBdr>
                                  <w:divsChild>
                                    <w:div w:id="7829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6561">
                              <w:marLeft w:val="0"/>
                              <w:marRight w:val="0"/>
                              <w:marTop w:val="0"/>
                              <w:marBottom w:val="0"/>
                              <w:divBdr>
                                <w:top w:val="none" w:sz="0" w:space="0" w:color="auto"/>
                                <w:left w:val="none" w:sz="0" w:space="0" w:color="auto"/>
                                <w:bottom w:val="none" w:sz="0" w:space="0" w:color="auto"/>
                                <w:right w:val="none" w:sz="0" w:space="0" w:color="auto"/>
                              </w:divBdr>
                            </w:div>
                            <w:div w:id="2115974182">
                              <w:marLeft w:val="0"/>
                              <w:marRight w:val="0"/>
                              <w:marTop w:val="0"/>
                              <w:marBottom w:val="0"/>
                              <w:divBdr>
                                <w:top w:val="none" w:sz="0" w:space="0" w:color="auto"/>
                                <w:left w:val="none" w:sz="0" w:space="0" w:color="auto"/>
                                <w:bottom w:val="none" w:sz="0" w:space="0" w:color="auto"/>
                                <w:right w:val="none" w:sz="0" w:space="0" w:color="auto"/>
                              </w:divBdr>
                              <w:divsChild>
                                <w:div w:id="2009868150">
                                  <w:marLeft w:val="0"/>
                                  <w:marRight w:val="0"/>
                                  <w:marTop w:val="0"/>
                                  <w:marBottom w:val="0"/>
                                  <w:divBdr>
                                    <w:top w:val="none" w:sz="0" w:space="0" w:color="auto"/>
                                    <w:left w:val="none" w:sz="0" w:space="0" w:color="auto"/>
                                    <w:bottom w:val="none" w:sz="0" w:space="0" w:color="auto"/>
                                    <w:right w:val="none" w:sz="0" w:space="0" w:color="auto"/>
                                  </w:divBdr>
                                  <w:divsChild>
                                    <w:div w:id="13050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4767">
                              <w:marLeft w:val="0"/>
                              <w:marRight w:val="0"/>
                              <w:marTop w:val="0"/>
                              <w:marBottom w:val="0"/>
                              <w:divBdr>
                                <w:top w:val="none" w:sz="0" w:space="0" w:color="auto"/>
                                <w:left w:val="none" w:sz="0" w:space="0" w:color="auto"/>
                                <w:bottom w:val="none" w:sz="0" w:space="0" w:color="auto"/>
                                <w:right w:val="none" w:sz="0" w:space="0" w:color="auto"/>
                              </w:divBdr>
                              <w:divsChild>
                                <w:div w:id="499738797">
                                  <w:marLeft w:val="0"/>
                                  <w:marRight w:val="0"/>
                                  <w:marTop w:val="0"/>
                                  <w:marBottom w:val="0"/>
                                  <w:divBdr>
                                    <w:top w:val="none" w:sz="0" w:space="0" w:color="auto"/>
                                    <w:left w:val="none" w:sz="0" w:space="0" w:color="auto"/>
                                    <w:bottom w:val="none" w:sz="0" w:space="0" w:color="auto"/>
                                    <w:right w:val="none" w:sz="0" w:space="0" w:color="auto"/>
                                  </w:divBdr>
                                  <w:divsChild>
                                    <w:div w:id="10485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79706">
                              <w:marLeft w:val="0"/>
                              <w:marRight w:val="0"/>
                              <w:marTop w:val="0"/>
                              <w:marBottom w:val="0"/>
                              <w:divBdr>
                                <w:top w:val="none" w:sz="0" w:space="0" w:color="auto"/>
                                <w:left w:val="none" w:sz="0" w:space="0" w:color="auto"/>
                                <w:bottom w:val="none" w:sz="0" w:space="0" w:color="auto"/>
                                <w:right w:val="none" w:sz="0" w:space="0" w:color="auto"/>
                              </w:divBdr>
                              <w:divsChild>
                                <w:div w:id="1258515865">
                                  <w:marLeft w:val="0"/>
                                  <w:marRight w:val="0"/>
                                  <w:marTop w:val="0"/>
                                  <w:marBottom w:val="0"/>
                                  <w:divBdr>
                                    <w:top w:val="none" w:sz="0" w:space="0" w:color="auto"/>
                                    <w:left w:val="none" w:sz="0" w:space="0" w:color="auto"/>
                                    <w:bottom w:val="none" w:sz="0" w:space="0" w:color="auto"/>
                                    <w:right w:val="none" w:sz="0" w:space="0" w:color="auto"/>
                                  </w:divBdr>
                                  <w:divsChild>
                                    <w:div w:id="7783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6407">
                              <w:marLeft w:val="0"/>
                              <w:marRight w:val="0"/>
                              <w:marTop w:val="0"/>
                              <w:marBottom w:val="0"/>
                              <w:divBdr>
                                <w:top w:val="none" w:sz="0" w:space="0" w:color="auto"/>
                                <w:left w:val="none" w:sz="0" w:space="0" w:color="auto"/>
                                <w:bottom w:val="none" w:sz="0" w:space="0" w:color="auto"/>
                                <w:right w:val="none" w:sz="0" w:space="0" w:color="auto"/>
                              </w:divBdr>
                              <w:divsChild>
                                <w:div w:id="832913965">
                                  <w:marLeft w:val="0"/>
                                  <w:marRight w:val="0"/>
                                  <w:marTop w:val="0"/>
                                  <w:marBottom w:val="0"/>
                                  <w:divBdr>
                                    <w:top w:val="none" w:sz="0" w:space="0" w:color="auto"/>
                                    <w:left w:val="none" w:sz="0" w:space="0" w:color="auto"/>
                                    <w:bottom w:val="none" w:sz="0" w:space="0" w:color="auto"/>
                                    <w:right w:val="none" w:sz="0" w:space="0" w:color="auto"/>
                                  </w:divBdr>
                                  <w:divsChild>
                                    <w:div w:id="695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6836">
                              <w:marLeft w:val="0"/>
                              <w:marRight w:val="0"/>
                              <w:marTop w:val="0"/>
                              <w:marBottom w:val="0"/>
                              <w:divBdr>
                                <w:top w:val="none" w:sz="0" w:space="0" w:color="auto"/>
                                <w:left w:val="none" w:sz="0" w:space="0" w:color="auto"/>
                                <w:bottom w:val="none" w:sz="0" w:space="0" w:color="auto"/>
                                <w:right w:val="none" w:sz="0" w:space="0" w:color="auto"/>
                              </w:divBdr>
                              <w:divsChild>
                                <w:div w:id="3687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686267">
      <w:bodyDiv w:val="1"/>
      <w:marLeft w:val="0"/>
      <w:marRight w:val="0"/>
      <w:marTop w:val="0"/>
      <w:marBottom w:val="0"/>
      <w:divBdr>
        <w:top w:val="none" w:sz="0" w:space="0" w:color="auto"/>
        <w:left w:val="none" w:sz="0" w:space="0" w:color="auto"/>
        <w:bottom w:val="none" w:sz="0" w:space="0" w:color="auto"/>
        <w:right w:val="none" w:sz="0" w:space="0" w:color="auto"/>
      </w:divBdr>
    </w:div>
    <w:div w:id="1467893012">
      <w:bodyDiv w:val="1"/>
      <w:marLeft w:val="0"/>
      <w:marRight w:val="0"/>
      <w:marTop w:val="0"/>
      <w:marBottom w:val="0"/>
      <w:divBdr>
        <w:top w:val="none" w:sz="0" w:space="0" w:color="auto"/>
        <w:left w:val="none" w:sz="0" w:space="0" w:color="auto"/>
        <w:bottom w:val="none" w:sz="0" w:space="0" w:color="auto"/>
        <w:right w:val="none" w:sz="0" w:space="0" w:color="auto"/>
      </w:divBdr>
      <w:divsChild>
        <w:div w:id="1590650641">
          <w:marLeft w:val="0"/>
          <w:marRight w:val="0"/>
          <w:marTop w:val="0"/>
          <w:marBottom w:val="0"/>
          <w:divBdr>
            <w:top w:val="none" w:sz="0" w:space="0" w:color="auto"/>
            <w:left w:val="none" w:sz="0" w:space="0" w:color="auto"/>
            <w:bottom w:val="single" w:sz="2" w:space="0" w:color="838383"/>
            <w:right w:val="none" w:sz="0" w:space="0" w:color="auto"/>
          </w:divBdr>
        </w:div>
        <w:div w:id="582496145">
          <w:marLeft w:val="0"/>
          <w:marRight w:val="0"/>
          <w:marTop w:val="0"/>
          <w:marBottom w:val="0"/>
          <w:divBdr>
            <w:top w:val="none" w:sz="0" w:space="0" w:color="auto"/>
            <w:left w:val="none" w:sz="0" w:space="0" w:color="auto"/>
            <w:bottom w:val="single" w:sz="2" w:space="0" w:color="838383"/>
            <w:right w:val="none" w:sz="0" w:space="0" w:color="auto"/>
          </w:divBdr>
        </w:div>
      </w:divsChild>
    </w:div>
    <w:div w:id="1500583995">
      <w:bodyDiv w:val="1"/>
      <w:marLeft w:val="0"/>
      <w:marRight w:val="0"/>
      <w:marTop w:val="0"/>
      <w:marBottom w:val="0"/>
      <w:divBdr>
        <w:top w:val="none" w:sz="0" w:space="0" w:color="auto"/>
        <w:left w:val="none" w:sz="0" w:space="0" w:color="auto"/>
        <w:bottom w:val="none" w:sz="0" w:space="0" w:color="auto"/>
        <w:right w:val="none" w:sz="0" w:space="0" w:color="auto"/>
      </w:divBdr>
    </w:div>
    <w:div w:id="1785005499">
      <w:bodyDiv w:val="1"/>
      <w:marLeft w:val="0"/>
      <w:marRight w:val="0"/>
      <w:marTop w:val="0"/>
      <w:marBottom w:val="0"/>
      <w:divBdr>
        <w:top w:val="none" w:sz="0" w:space="0" w:color="auto"/>
        <w:left w:val="none" w:sz="0" w:space="0" w:color="auto"/>
        <w:bottom w:val="none" w:sz="0" w:space="0" w:color="auto"/>
        <w:right w:val="none" w:sz="0" w:space="0" w:color="auto"/>
      </w:divBdr>
      <w:divsChild>
        <w:div w:id="473332926">
          <w:marLeft w:val="0"/>
          <w:marRight w:val="0"/>
          <w:marTop w:val="0"/>
          <w:marBottom w:val="0"/>
          <w:divBdr>
            <w:top w:val="none" w:sz="0" w:space="0" w:color="auto"/>
            <w:left w:val="none" w:sz="0" w:space="0" w:color="auto"/>
            <w:bottom w:val="none" w:sz="0" w:space="0" w:color="auto"/>
            <w:right w:val="none" w:sz="0" w:space="0" w:color="auto"/>
          </w:divBdr>
          <w:divsChild>
            <w:div w:id="75517808">
              <w:marLeft w:val="0"/>
              <w:marRight w:val="0"/>
              <w:marTop w:val="0"/>
              <w:marBottom w:val="0"/>
              <w:divBdr>
                <w:top w:val="none" w:sz="0" w:space="0" w:color="auto"/>
                <w:left w:val="none" w:sz="0" w:space="0" w:color="auto"/>
                <w:bottom w:val="none" w:sz="0" w:space="0" w:color="auto"/>
                <w:right w:val="none" w:sz="0" w:space="0" w:color="auto"/>
              </w:divBdr>
              <w:divsChild>
                <w:div w:id="1219131621">
                  <w:marLeft w:val="0"/>
                  <w:marRight w:val="0"/>
                  <w:marTop w:val="0"/>
                  <w:marBottom w:val="0"/>
                  <w:divBdr>
                    <w:top w:val="none" w:sz="0" w:space="0" w:color="auto"/>
                    <w:left w:val="none" w:sz="0" w:space="0" w:color="auto"/>
                    <w:bottom w:val="none" w:sz="0" w:space="0" w:color="auto"/>
                    <w:right w:val="none" w:sz="0" w:space="0" w:color="auto"/>
                  </w:divBdr>
                  <w:divsChild>
                    <w:div w:id="1401101856">
                      <w:marLeft w:val="0"/>
                      <w:marRight w:val="0"/>
                      <w:marTop w:val="0"/>
                      <w:marBottom w:val="0"/>
                      <w:divBdr>
                        <w:top w:val="none" w:sz="0" w:space="0" w:color="auto"/>
                        <w:left w:val="none" w:sz="0" w:space="0" w:color="auto"/>
                        <w:bottom w:val="none" w:sz="0" w:space="0" w:color="auto"/>
                        <w:right w:val="none" w:sz="0" w:space="0" w:color="auto"/>
                      </w:divBdr>
                      <w:divsChild>
                        <w:div w:id="145406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050">
          <w:marLeft w:val="0"/>
          <w:marRight w:val="0"/>
          <w:marTop w:val="0"/>
          <w:marBottom w:val="0"/>
          <w:divBdr>
            <w:top w:val="none" w:sz="0" w:space="0" w:color="auto"/>
            <w:left w:val="none" w:sz="0" w:space="0" w:color="auto"/>
            <w:bottom w:val="none" w:sz="0" w:space="0" w:color="auto"/>
            <w:right w:val="none" w:sz="0" w:space="0" w:color="auto"/>
          </w:divBdr>
        </w:div>
      </w:divsChild>
    </w:div>
    <w:div w:id="2062902087">
      <w:bodyDiv w:val="1"/>
      <w:marLeft w:val="0"/>
      <w:marRight w:val="0"/>
      <w:marTop w:val="0"/>
      <w:marBottom w:val="0"/>
      <w:divBdr>
        <w:top w:val="none" w:sz="0" w:space="0" w:color="auto"/>
        <w:left w:val="none" w:sz="0" w:space="0" w:color="auto"/>
        <w:bottom w:val="none" w:sz="0" w:space="0" w:color="auto"/>
        <w:right w:val="none" w:sz="0" w:space="0" w:color="auto"/>
      </w:divBdr>
    </w:div>
    <w:div w:id="2093040674">
      <w:bodyDiv w:val="1"/>
      <w:marLeft w:val="0"/>
      <w:marRight w:val="0"/>
      <w:marTop w:val="0"/>
      <w:marBottom w:val="0"/>
      <w:divBdr>
        <w:top w:val="none" w:sz="0" w:space="0" w:color="auto"/>
        <w:left w:val="none" w:sz="0" w:space="0" w:color="auto"/>
        <w:bottom w:val="none" w:sz="0" w:space="0" w:color="auto"/>
        <w:right w:val="none" w:sz="0" w:space="0" w:color="auto"/>
      </w:divBdr>
      <w:divsChild>
        <w:div w:id="1707486691">
          <w:marLeft w:val="67"/>
          <w:marRight w:val="0"/>
          <w:marTop w:val="0"/>
          <w:marBottom w:val="0"/>
          <w:divBdr>
            <w:top w:val="none" w:sz="0" w:space="0" w:color="auto"/>
            <w:left w:val="none" w:sz="0" w:space="0" w:color="auto"/>
            <w:bottom w:val="none" w:sz="0" w:space="0" w:color="auto"/>
            <w:right w:val="none" w:sz="0" w:space="0" w:color="auto"/>
          </w:divBdr>
          <w:divsChild>
            <w:div w:id="3683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www.internetastronomia.i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hyperlink" Target="http://www.internetastronomia.it"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tif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23</Pages>
  <Words>11568</Words>
  <Characters>65941</Characters>
  <Application>Microsoft Office Word</Application>
  <DocSecurity>0</DocSecurity>
  <Lines>549</Lines>
  <Paragraphs>154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simona</cp:lastModifiedBy>
  <cp:revision>5</cp:revision>
  <dcterms:created xsi:type="dcterms:W3CDTF">2023-01-22T08:34:00Z</dcterms:created>
  <dcterms:modified xsi:type="dcterms:W3CDTF">2023-01-22T11:59:00Z</dcterms:modified>
</cp:coreProperties>
</file>